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1DAB1" w14:textId="168ED112" w:rsidR="00102DA3" w:rsidRPr="004033AF" w:rsidRDefault="008A5A8B" w:rsidP="00210835">
      <w:pPr>
        <w:spacing w:after="0"/>
        <w:jc w:val="both"/>
        <w:rPr>
          <w:rFonts w:ascii="Verdana" w:hAnsi="Verdana"/>
          <w:b/>
          <w:color w:val="1F497D" w:themeColor="text2"/>
          <w:sz w:val="24"/>
          <w:szCs w:val="24"/>
        </w:rPr>
      </w:pPr>
      <w:r>
        <w:rPr>
          <w:rFonts w:ascii="Verdana" w:hAnsi="Verdana"/>
          <w:b/>
          <w:noProof/>
          <w:color w:val="1F497D" w:themeColor="text2"/>
          <w:sz w:val="28"/>
          <w:szCs w:val="28"/>
          <w:lang w:eastAsia="en-GB"/>
        </w:rPr>
        <w:drawing>
          <wp:inline distT="0" distB="0" distL="0" distR="0" wp14:anchorId="22C04BA9" wp14:editId="46235ED2">
            <wp:extent cx="514234" cy="900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S_logo_RGB 0506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3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D86">
        <w:rPr>
          <w:rFonts w:ascii="Verdana" w:hAnsi="Verdana"/>
          <w:b/>
          <w:color w:val="1F497D" w:themeColor="text2"/>
          <w:sz w:val="28"/>
          <w:szCs w:val="28"/>
        </w:rPr>
        <w:t>Kings Education</w:t>
      </w:r>
    </w:p>
    <w:p w14:paraId="31CFA120" w14:textId="77777777" w:rsidR="00102DA3" w:rsidRPr="004033AF" w:rsidRDefault="00210835" w:rsidP="00210835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4033AF">
        <w:rPr>
          <w:rFonts w:ascii="Verdana" w:hAnsi="Verdana"/>
          <w:b/>
          <w:color w:val="1F497D" w:themeColor="text2"/>
          <w:sz w:val="24"/>
          <w:szCs w:val="24"/>
        </w:rPr>
        <w:t>___________________________________________</w:t>
      </w:r>
      <w:r w:rsidR="008A5A8B" w:rsidRPr="004033AF">
        <w:rPr>
          <w:rFonts w:ascii="Verdana" w:hAnsi="Verdana"/>
          <w:b/>
          <w:color w:val="1F497D" w:themeColor="text2"/>
          <w:sz w:val="24"/>
          <w:szCs w:val="24"/>
        </w:rPr>
        <w:t>______________</w:t>
      </w:r>
    </w:p>
    <w:p w14:paraId="30B1DEDC" w14:textId="77777777" w:rsidR="00193681" w:rsidRDefault="00193681" w:rsidP="00BB7F96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82"/>
        <w:gridCol w:w="4760"/>
      </w:tblGrid>
      <w:tr w:rsidR="00193681" w14:paraId="74BFACA6" w14:textId="77777777">
        <w:tc>
          <w:tcPr>
            <w:tcW w:w="9747" w:type="dxa"/>
            <w:gridSpan w:val="2"/>
          </w:tcPr>
          <w:p w14:paraId="32BF5BE4" w14:textId="5B7929A9" w:rsidR="00193681" w:rsidRPr="00193681" w:rsidRDefault="00193681" w:rsidP="00BB7F96">
            <w:pPr>
              <w:jc w:val="both"/>
              <w:rPr>
                <w:rFonts w:ascii="Verdana" w:hAnsi="Verdana"/>
                <w:sz w:val="20"/>
              </w:rPr>
            </w:pPr>
            <w:r w:rsidRPr="00193681">
              <w:rPr>
                <w:rFonts w:ascii="Verdana" w:hAnsi="Verdana"/>
                <w:b/>
                <w:sz w:val="20"/>
              </w:rPr>
              <w:t>Job Title:</w:t>
            </w:r>
            <w:r w:rsidR="00A91D85">
              <w:rPr>
                <w:rFonts w:ascii="Verdana" w:hAnsi="Verdana"/>
                <w:sz w:val="20"/>
              </w:rPr>
              <w:t xml:space="preserve"> </w:t>
            </w:r>
            <w:r w:rsidR="00755030">
              <w:rPr>
                <w:rFonts w:ascii="Verdana" w:hAnsi="Verdana"/>
                <w:sz w:val="20"/>
              </w:rPr>
              <w:tab/>
            </w:r>
            <w:r w:rsidR="003E068C">
              <w:rPr>
                <w:rFonts w:ascii="Verdana" w:hAnsi="Verdana"/>
                <w:sz w:val="20"/>
              </w:rPr>
              <w:t xml:space="preserve">Marketing </w:t>
            </w:r>
            <w:r w:rsidR="00173D86">
              <w:rPr>
                <w:rFonts w:ascii="Verdana" w:hAnsi="Verdana"/>
                <w:sz w:val="20"/>
              </w:rPr>
              <w:t>Coordinator</w:t>
            </w:r>
            <w:r w:rsidR="00E2746A">
              <w:rPr>
                <w:rFonts w:ascii="Verdana" w:hAnsi="Verdana"/>
                <w:sz w:val="20"/>
              </w:rPr>
              <w:t xml:space="preserve"> x2</w:t>
            </w:r>
          </w:p>
          <w:p w14:paraId="7234F59E" w14:textId="77777777" w:rsidR="00193681" w:rsidRPr="00193681" w:rsidRDefault="00193681" w:rsidP="00BB7F9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193681" w14:paraId="65918ACB" w14:textId="77777777" w:rsidTr="00755030">
        <w:tc>
          <w:tcPr>
            <w:tcW w:w="4984" w:type="dxa"/>
          </w:tcPr>
          <w:p w14:paraId="784F5F0D" w14:textId="577A6844" w:rsidR="00193681" w:rsidRPr="00193681" w:rsidRDefault="00755030" w:rsidP="00BB7F96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Dept</w:t>
            </w:r>
            <w:proofErr w:type="spellEnd"/>
            <w:r w:rsidR="00193681" w:rsidRPr="00193681">
              <w:rPr>
                <w:rFonts w:ascii="Verdana" w:hAnsi="Verdana"/>
                <w:b/>
                <w:sz w:val="20"/>
              </w:rPr>
              <w:t>:</w:t>
            </w:r>
            <w:r w:rsidR="00193681" w:rsidRPr="00193681">
              <w:rPr>
                <w:rFonts w:ascii="Verdana" w:hAnsi="Verdana"/>
                <w:sz w:val="20"/>
              </w:rPr>
              <w:t xml:space="preserve"> </w:t>
            </w:r>
            <w:r w:rsidR="00427EEA">
              <w:rPr>
                <w:rFonts w:ascii="Verdana" w:hAnsi="Verdana"/>
                <w:sz w:val="20"/>
              </w:rPr>
              <w:tab/>
            </w:r>
            <w:r w:rsidR="002C454B">
              <w:rPr>
                <w:rFonts w:ascii="Verdana" w:hAnsi="Verdana"/>
                <w:sz w:val="20"/>
              </w:rPr>
              <w:t>Marketing &amp; Communications</w:t>
            </w:r>
            <w:bookmarkStart w:id="0" w:name="_GoBack"/>
            <w:bookmarkEnd w:id="0"/>
          </w:p>
          <w:p w14:paraId="17FE7494" w14:textId="77777777" w:rsidR="00193681" w:rsidRPr="00193681" w:rsidRDefault="00193681" w:rsidP="00BB7F9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763" w:type="dxa"/>
          </w:tcPr>
          <w:p w14:paraId="4F0F24D3" w14:textId="77777777" w:rsidR="00193681" w:rsidRDefault="00193681" w:rsidP="00173D86">
            <w:pPr>
              <w:jc w:val="both"/>
              <w:rPr>
                <w:rFonts w:ascii="Verdana" w:hAnsi="Verdana"/>
                <w:sz w:val="20"/>
              </w:rPr>
            </w:pPr>
            <w:r w:rsidRPr="00193681">
              <w:rPr>
                <w:rFonts w:ascii="Verdana" w:hAnsi="Verdana"/>
                <w:b/>
                <w:sz w:val="20"/>
              </w:rPr>
              <w:t>Reports to:</w:t>
            </w:r>
            <w:r w:rsidRPr="00193681">
              <w:rPr>
                <w:rFonts w:ascii="Verdana" w:hAnsi="Verdana"/>
                <w:sz w:val="20"/>
              </w:rPr>
              <w:t xml:space="preserve"> </w:t>
            </w:r>
            <w:r w:rsidR="00427EEA">
              <w:rPr>
                <w:rFonts w:ascii="Verdana" w:hAnsi="Verdana"/>
                <w:sz w:val="20"/>
              </w:rPr>
              <w:tab/>
            </w:r>
            <w:r w:rsidR="00173D86">
              <w:rPr>
                <w:rFonts w:ascii="Verdana" w:hAnsi="Verdana"/>
                <w:sz w:val="20"/>
              </w:rPr>
              <w:t>Marketing &amp; Business Development Manager</w:t>
            </w:r>
          </w:p>
          <w:p w14:paraId="17CB192D" w14:textId="1A266C22" w:rsidR="00173D86" w:rsidRPr="00193681" w:rsidRDefault="00173D86" w:rsidP="00173D86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B867779" w14:textId="13048FA4" w:rsidR="00F2736A" w:rsidRPr="00193681" w:rsidRDefault="00F2736A" w:rsidP="00193681">
      <w:pPr>
        <w:pStyle w:val="Header"/>
        <w:rPr>
          <w:rFonts w:ascii="Verdana" w:hAnsi="Verdana"/>
          <w:sz w:val="20"/>
          <w:szCs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2736A" w:rsidRPr="00337307" w14:paraId="360F5078" w14:textId="77777777" w:rsidTr="00775E24">
        <w:trPr>
          <w:trHeight w:val="368"/>
        </w:trPr>
        <w:tc>
          <w:tcPr>
            <w:tcW w:w="9634" w:type="dxa"/>
            <w:tcBorders>
              <w:bottom w:val="nil"/>
            </w:tcBorders>
            <w:shd w:val="clear" w:color="auto" w:fill="1F497D" w:themeFill="text2"/>
            <w:vAlign w:val="center"/>
          </w:tcPr>
          <w:p w14:paraId="10A21BC0" w14:textId="55B3C243" w:rsidR="00F2736A" w:rsidRPr="00337307" w:rsidRDefault="00F2736A" w:rsidP="00173D86">
            <w:pPr>
              <w:spacing w:line="240" w:lineRule="auto"/>
              <w:rPr>
                <w:rFonts w:ascii="Verdana" w:hAnsi="Verdana" w:cs="Arial"/>
                <w:b/>
                <w:bCs/>
                <w:color w:val="FFFFFF" w:themeColor="background1"/>
                <w:sz w:val="20"/>
              </w:rPr>
            </w:pPr>
            <w:r w:rsidRPr="00337307">
              <w:rPr>
                <w:rFonts w:ascii="Verdana" w:hAnsi="Verdana" w:cs="Arial"/>
                <w:b/>
                <w:bCs/>
                <w:color w:val="FFFFFF" w:themeColor="background1"/>
                <w:sz w:val="20"/>
              </w:rPr>
              <w:t xml:space="preserve">Job </w:t>
            </w:r>
            <w:r w:rsidR="00173D86">
              <w:rPr>
                <w:rFonts w:ascii="Verdana" w:hAnsi="Verdana" w:cs="Arial"/>
                <w:b/>
                <w:bCs/>
                <w:color w:val="FFFFFF" w:themeColor="background1"/>
                <w:sz w:val="20"/>
              </w:rPr>
              <w:t>Description</w:t>
            </w:r>
          </w:p>
        </w:tc>
      </w:tr>
      <w:tr w:rsidR="00F2736A" w:rsidRPr="00D505F4" w14:paraId="0FEEEA3A" w14:textId="77777777" w:rsidTr="00775E24">
        <w:trPr>
          <w:trHeight w:val="432"/>
        </w:trPr>
        <w:tc>
          <w:tcPr>
            <w:tcW w:w="9634" w:type="dxa"/>
            <w:tcBorders>
              <w:top w:val="nil"/>
              <w:bottom w:val="single" w:sz="4" w:space="0" w:color="auto"/>
            </w:tcBorders>
            <w:vAlign w:val="center"/>
          </w:tcPr>
          <w:p w14:paraId="048EDC85" w14:textId="4DF77AD0" w:rsidR="00F2736A" w:rsidRPr="00D505F4" w:rsidRDefault="00F2736A" w:rsidP="00427EEA">
            <w:pPr>
              <w:pStyle w:val="FaxHeader"/>
              <w:spacing w:before="0" w:after="0"/>
              <w:jc w:val="both"/>
              <w:rPr>
                <w:rFonts w:ascii="Verdana" w:hAnsi="Verdana" w:cs="Arial"/>
                <w:b/>
                <w:bCs/>
              </w:rPr>
            </w:pPr>
          </w:p>
          <w:p w14:paraId="3BF71CC8" w14:textId="3148D40D" w:rsidR="002237CC" w:rsidRDefault="00173D86" w:rsidP="00E247D5">
            <w:pPr>
              <w:pStyle w:val="FaxHeader"/>
              <w:spacing w:before="0" w:after="0"/>
              <w:jc w:val="both"/>
              <w:rPr>
                <w:rFonts w:ascii="Verdana" w:hAnsi="Verdana" w:cs="Arial"/>
                <w:b/>
                <w:bCs/>
              </w:rPr>
            </w:pPr>
            <w:r w:rsidRPr="00D505F4">
              <w:rPr>
                <w:rFonts w:ascii="Verdana" w:hAnsi="Verdana" w:cs="Arial"/>
                <w:b/>
                <w:bCs/>
              </w:rPr>
              <w:t>Who We Are</w:t>
            </w:r>
          </w:p>
          <w:p w14:paraId="17B89322" w14:textId="77777777" w:rsidR="00A7403B" w:rsidRPr="00D505F4" w:rsidRDefault="00A7403B" w:rsidP="00E247D5">
            <w:pPr>
              <w:pStyle w:val="FaxHeader"/>
              <w:spacing w:before="0" w:after="0"/>
              <w:jc w:val="both"/>
              <w:rPr>
                <w:rFonts w:ascii="Verdana" w:hAnsi="Verdana" w:cs="Arial"/>
                <w:b/>
                <w:bCs/>
              </w:rPr>
            </w:pPr>
          </w:p>
          <w:p w14:paraId="3193A6AD" w14:textId="6B65BA5F" w:rsidR="002237CC" w:rsidRPr="00D505F4" w:rsidRDefault="002237CC" w:rsidP="00775E24">
            <w:pPr>
              <w:pStyle w:val="FaxHeader"/>
              <w:tabs>
                <w:tab w:val="left" w:pos="9385"/>
              </w:tabs>
              <w:spacing w:before="0" w:after="0"/>
              <w:ind w:right="146"/>
              <w:jc w:val="both"/>
              <w:rPr>
                <w:rFonts w:ascii="Verdana" w:hAnsi="Verdana"/>
                <w:spacing w:val="4"/>
              </w:rPr>
            </w:pPr>
            <w:r w:rsidRPr="00D505F4">
              <w:rPr>
                <w:rFonts w:ascii="Verdana" w:hAnsi="Verdana" w:cs="Arial"/>
                <w:bCs/>
              </w:rPr>
              <w:t xml:space="preserve">Kings’ Education is a group of premium schools, welcoming students from around the globe from age 3 to 18 years.  </w:t>
            </w:r>
            <w:r w:rsidRPr="00D505F4">
              <w:rPr>
                <w:rFonts w:ascii="Verdana" w:hAnsi="Verdana"/>
                <w:spacing w:val="4"/>
                <w:shd w:val="clear" w:color="auto" w:fill="FFFFFF"/>
              </w:rPr>
              <w:t>The education we deliver in our schools combines a British-</w:t>
            </w:r>
            <w:r w:rsidRPr="00D505F4">
              <w:rPr>
                <w:rFonts w:ascii="Verdana" w:hAnsi="Verdana"/>
                <w:spacing w:val="4"/>
              </w:rPr>
              <w:t>based curriculum with an international perspective, tailored to the needs of our community of young people growing up in Dubai today, whether expatriate or local. We foster</w:t>
            </w:r>
            <w:r w:rsidRPr="00D505F4">
              <w:rPr>
                <w:rStyle w:val="apple-converted-space"/>
                <w:rFonts w:ascii="Verdana" w:hAnsi="Verdana"/>
                <w:spacing w:val="4"/>
              </w:rPr>
              <w:t> </w:t>
            </w:r>
            <w:hyperlink r:id="rId9" w:history="1">
              <w:r w:rsidRPr="00D505F4">
                <w:rPr>
                  <w:rStyle w:val="Hyperlink"/>
                  <w:rFonts w:ascii="Verdana" w:hAnsi="Verdana"/>
                  <w:bCs/>
                  <w:color w:val="auto"/>
                  <w:spacing w:val="5"/>
                  <w:u w:val="none"/>
                  <w:bdr w:val="none" w:sz="0" w:space="0" w:color="auto" w:frame="1"/>
                </w:rPr>
                <w:t>‘The Best by Every Child’</w:t>
              </w:r>
            </w:hyperlink>
            <w:r w:rsidRPr="00D505F4">
              <w:rPr>
                <w:rStyle w:val="apple-converted-space"/>
                <w:rFonts w:ascii="Verdana" w:hAnsi="Verdana"/>
                <w:spacing w:val="4"/>
              </w:rPr>
              <w:t> </w:t>
            </w:r>
            <w:r w:rsidRPr="00D505F4">
              <w:rPr>
                <w:rFonts w:ascii="Verdana" w:hAnsi="Verdana"/>
                <w:spacing w:val="4"/>
              </w:rPr>
              <w:t>to effectively support all our students striving to reach their true potential.</w:t>
            </w:r>
          </w:p>
          <w:p w14:paraId="38ABD190" w14:textId="77777777" w:rsidR="002237CC" w:rsidRPr="00D505F4" w:rsidRDefault="002237CC" w:rsidP="00E247D5">
            <w:pPr>
              <w:pStyle w:val="FaxHeader"/>
              <w:spacing w:before="0" w:after="0"/>
              <w:jc w:val="both"/>
              <w:rPr>
                <w:rFonts w:ascii="Verdana" w:hAnsi="Verdana" w:cs="Arial"/>
                <w:bCs/>
              </w:rPr>
            </w:pPr>
          </w:p>
          <w:p w14:paraId="7FE1DF47" w14:textId="51FBB284" w:rsidR="002237CC" w:rsidRPr="00D505F4" w:rsidRDefault="002237CC" w:rsidP="00E247D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spacing w:val="4"/>
                <w:sz w:val="20"/>
                <w:szCs w:val="20"/>
              </w:rPr>
            </w:pPr>
            <w:r w:rsidRPr="00D505F4">
              <w:rPr>
                <w:rFonts w:ascii="Verdana" w:hAnsi="Verdana"/>
                <w:spacing w:val="4"/>
                <w:sz w:val="20"/>
                <w:szCs w:val="20"/>
              </w:rPr>
              <w:t>Since 2004, Kings’ has grown from a few hundred to over 2,600 students in three campuses:</w:t>
            </w:r>
            <w:r w:rsidRPr="00D505F4">
              <w:rPr>
                <w:rStyle w:val="apple-converted-space"/>
                <w:rFonts w:ascii="Verdana" w:hAnsi="Verdana"/>
                <w:bCs/>
                <w:spacing w:val="5"/>
                <w:sz w:val="20"/>
                <w:szCs w:val="20"/>
                <w:bdr w:val="none" w:sz="0" w:space="0" w:color="auto" w:frame="1"/>
              </w:rPr>
              <w:t> </w:t>
            </w:r>
            <w:hyperlink r:id="rId10" w:history="1">
              <w:r w:rsidRPr="00D505F4">
                <w:rPr>
                  <w:rStyle w:val="Hyperlink"/>
                  <w:rFonts w:ascii="Verdana" w:hAnsi="Verdana"/>
                  <w:bCs/>
                  <w:color w:val="auto"/>
                  <w:spacing w:val="5"/>
                  <w:sz w:val="20"/>
                  <w:szCs w:val="20"/>
                  <w:u w:val="none"/>
                  <w:bdr w:val="none" w:sz="0" w:space="0" w:color="auto" w:frame="1"/>
                </w:rPr>
                <w:t>Kings’ School Dubai</w:t>
              </w:r>
            </w:hyperlink>
            <w:r w:rsidR="0019677E" w:rsidRPr="00D505F4">
              <w:rPr>
                <w:rStyle w:val="Strong"/>
                <w:rFonts w:ascii="Verdana" w:hAnsi="Verdana"/>
                <w:spacing w:val="5"/>
                <w:sz w:val="20"/>
                <w:szCs w:val="20"/>
                <w:bdr w:val="none" w:sz="0" w:space="0" w:color="auto" w:frame="1"/>
              </w:rPr>
              <w:t xml:space="preserve">, </w:t>
            </w:r>
            <w:hyperlink r:id="rId11" w:history="1">
              <w:r w:rsidRPr="00D505F4">
                <w:rPr>
                  <w:rStyle w:val="Hyperlink"/>
                  <w:rFonts w:ascii="Verdana" w:hAnsi="Verdana"/>
                  <w:bCs/>
                  <w:color w:val="auto"/>
                  <w:spacing w:val="5"/>
                  <w:sz w:val="20"/>
                  <w:szCs w:val="20"/>
                  <w:u w:val="none"/>
                  <w:bdr w:val="none" w:sz="0" w:space="0" w:color="auto" w:frame="1"/>
                </w:rPr>
                <w:t xml:space="preserve">Kings’ School Al </w:t>
              </w:r>
              <w:proofErr w:type="spellStart"/>
              <w:r w:rsidRPr="00D505F4">
                <w:rPr>
                  <w:rStyle w:val="Hyperlink"/>
                  <w:rFonts w:ascii="Verdana" w:hAnsi="Verdana"/>
                  <w:bCs/>
                  <w:color w:val="auto"/>
                  <w:spacing w:val="5"/>
                  <w:sz w:val="20"/>
                  <w:szCs w:val="20"/>
                  <w:u w:val="none"/>
                  <w:bdr w:val="none" w:sz="0" w:space="0" w:color="auto" w:frame="1"/>
                </w:rPr>
                <w:t>Barsha</w:t>
              </w:r>
              <w:proofErr w:type="spellEnd"/>
            </w:hyperlink>
            <w:r w:rsidRPr="00D505F4">
              <w:rPr>
                <w:rStyle w:val="Strong"/>
                <w:rFonts w:ascii="Verdana" w:hAnsi="Verdana"/>
                <w:spacing w:val="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505F4">
              <w:rPr>
                <w:rFonts w:ascii="Verdana" w:hAnsi="Verdana"/>
                <w:spacing w:val="4"/>
                <w:sz w:val="20"/>
                <w:szCs w:val="20"/>
              </w:rPr>
              <w:t>and</w:t>
            </w:r>
            <w:r w:rsidRPr="00D505F4">
              <w:rPr>
                <w:rStyle w:val="apple-converted-space"/>
                <w:rFonts w:ascii="Verdana" w:hAnsi="Verdana"/>
                <w:spacing w:val="4"/>
                <w:sz w:val="20"/>
                <w:szCs w:val="20"/>
              </w:rPr>
              <w:t> </w:t>
            </w:r>
            <w:hyperlink r:id="rId12" w:history="1">
              <w:r w:rsidRPr="00D505F4">
                <w:rPr>
                  <w:rStyle w:val="Hyperlink"/>
                  <w:rFonts w:ascii="Verdana" w:hAnsi="Verdana"/>
                  <w:bCs/>
                  <w:color w:val="auto"/>
                  <w:spacing w:val="5"/>
                  <w:sz w:val="20"/>
                  <w:szCs w:val="20"/>
                  <w:u w:val="none"/>
                  <w:bdr w:val="none" w:sz="0" w:space="0" w:color="auto" w:frame="1"/>
                </w:rPr>
                <w:t xml:space="preserve">Kings’ School </w:t>
              </w:r>
              <w:proofErr w:type="spellStart"/>
              <w:r w:rsidRPr="00D505F4">
                <w:rPr>
                  <w:rStyle w:val="Hyperlink"/>
                  <w:rFonts w:ascii="Verdana" w:hAnsi="Verdana"/>
                  <w:bCs/>
                  <w:color w:val="auto"/>
                  <w:spacing w:val="5"/>
                  <w:sz w:val="20"/>
                  <w:szCs w:val="20"/>
                  <w:u w:val="none"/>
                  <w:bdr w:val="none" w:sz="0" w:space="0" w:color="auto" w:frame="1"/>
                </w:rPr>
                <w:t>Nad</w:t>
              </w:r>
              <w:proofErr w:type="spellEnd"/>
              <w:r w:rsidRPr="00D505F4">
                <w:rPr>
                  <w:rStyle w:val="Hyperlink"/>
                  <w:rFonts w:ascii="Verdana" w:hAnsi="Verdana"/>
                  <w:bCs/>
                  <w:color w:val="auto"/>
                  <w:spacing w:val="5"/>
                  <w:sz w:val="20"/>
                  <w:szCs w:val="20"/>
                  <w:u w:val="none"/>
                  <w:bdr w:val="none" w:sz="0" w:space="0" w:color="auto" w:frame="1"/>
                </w:rPr>
                <w:t xml:space="preserve"> Al Sheba</w:t>
              </w:r>
            </w:hyperlink>
            <w:r w:rsidR="002E093A" w:rsidRPr="00D505F4">
              <w:rPr>
                <w:rStyle w:val="Strong"/>
                <w:rFonts w:ascii="Verdana" w:hAnsi="Verdana"/>
                <w:spacing w:val="5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E093A" w:rsidRPr="00D505F4">
              <w:rPr>
                <w:rFonts w:ascii="Verdana" w:hAnsi="Verdana"/>
                <w:spacing w:val="4"/>
                <w:sz w:val="20"/>
                <w:szCs w:val="20"/>
              </w:rPr>
              <w:t>offering Foundation Stage, Primary and Secondary levels of education</w:t>
            </w:r>
            <w:r w:rsidRPr="00D505F4">
              <w:rPr>
                <w:rFonts w:ascii="Verdana" w:hAnsi="Verdana"/>
                <w:spacing w:val="4"/>
                <w:sz w:val="20"/>
                <w:szCs w:val="20"/>
              </w:rPr>
              <w:t>.  All our schools have the same high standards and exceptional levels of student attainment and progress that have made Kings’ School Dubai the only school in Dubai to achieve an</w:t>
            </w:r>
            <w:r w:rsidRPr="00D505F4">
              <w:rPr>
                <w:rStyle w:val="apple-converted-space"/>
                <w:rFonts w:ascii="Verdana" w:hAnsi="Verdana"/>
                <w:spacing w:val="4"/>
                <w:sz w:val="20"/>
                <w:szCs w:val="20"/>
              </w:rPr>
              <w:t> </w:t>
            </w:r>
            <w:r w:rsidRPr="00D505F4">
              <w:rPr>
                <w:rStyle w:val="Strong"/>
                <w:rFonts w:ascii="Verdana" w:hAnsi="Verdana"/>
                <w:b w:val="0"/>
                <w:spacing w:val="5"/>
                <w:sz w:val="20"/>
                <w:szCs w:val="20"/>
                <w:bdr w:val="none" w:sz="0" w:space="0" w:color="auto" w:frame="1"/>
              </w:rPr>
              <w:t>Outstanding</w:t>
            </w:r>
            <w:r w:rsidRPr="00D505F4">
              <w:rPr>
                <w:rStyle w:val="apple-converted-space"/>
                <w:rFonts w:ascii="Verdana" w:hAnsi="Verdana"/>
                <w:b/>
                <w:spacing w:val="4"/>
                <w:sz w:val="20"/>
                <w:szCs w:val="20"/>
              </w:rPr>
              <w:t> </w:t>
            </w:r>
            <w:r w:rsidRPr="00D505F4">
              <w:rPr>
                <w:rFonts w:ascii="Verdana" w:hAnsi="Verdana"/>
                <w:spacing w:val="4"/>
                <w:sz w:val="20"/>
                <w:szCs w:val="20"/>
              </w:rPr>
              <w:t>rating from the Dubai Schools Inspection Bureau since inspections began.</w:t>
            </w:r>
          </w:p>
          <w:p w14:paraId="3F66DB26" w14:textId="77777777" w:rsidR="0019677E" w:rsidRPr="00D505F4" w:rsidRDefault="0019677E" w:rsidP="00E247D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spacing w:val="4"/>
                <w:sz w:val="20"/>
                <w:szCs w:val="20"/>
              </w:rPr>
            </w:pPr>
          </w:p>
          <w:p w14:paraId="67F2103A" w14:textId="3F5A82E2" w:rsidR="0019677E" w:rsidRPr="00D505F4" w:rsidRDefault="0019677E" w:rsidP="00E247D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spacing w:val="4"/>
                <w:sz w:val="20"/>
                <w:szCs w:val="20"/>
              </w:rPr>
            </w:pPr>
            <w:r w:rsidRPr="00D505F4">
              <w:rPr>
                <w:rFonts w:ascii="Verdana" w:hAnsi="Verdana"/>
                <w:spacing w:val="4"/>
                <w:sz w:val="20"/>
                <w:szCs w:val="20"/>
              </w:rPr>
              <w:t xml:space="preserve">For more information visit our website – </w:t>
            </w:r>
            <w:hyperlink r:id="rId13" w:history="1">
              <w:r w:rsidR="001823AD" w:rsidRPr="005A6751">
                <w:rPr>
                  <w:rStyle w:val="Hyperlink"/>
                  <w:rFonts w:ascii="Verdana" w:hAnsi="Verdana"/>
                  <w:spacing w:val="4"/>
                  <w:sz w:val="20"/>
                  <w:szCs w:val="20"/>
                </w:rPr>
                <w:t>www.kings-edu.com</w:t>
              </w:r>
            </w:hyperlink>
            <w:r w:rsidR="001823AD">
              <w:rPr>
                <w:rFonts w:ascii="Verdana" w:hAnsi="Verdana"/>
                <w:spacing w:val="4"/>
                <w:sz w:val="20"/>
                <w:szCs w:val="20"/>
              </w:rPr>
              <w:t xml:space="preserve"> or www.kings.dubai.com</w:t>
            </w:r>
          </w:p>
          <w:p w14:paraId="4F75E496" w14:textId="77777777" w:rsidR="002237CC" w:rsidRPr="00D505F4" w:rsidRDefault="002237CC" w:rsidP="00E247D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spacing w:val="4"/>
                <w:sz w:val="20"/>
                <w:szCs w:val="20"/>
              </w:rPr>
            </w:pPr>
          </w:p>
          <w:p w14:paraId="7035C93E" w14:textId="02F58B08" w:rsidR="00173D86" w:rsidRDefault="00173D86" w:rsidP="00E247D5">
            <w:pPr>
              <w:pStyle w:val="FaxHeader"/>
              <w:spacing w:before="0" w:after="0"/>
              <w:jc w:val="both"/>
              <w:rPr>
                <w:rFonts w:ascii="Verdana" w:hAnsi="Verdana" w:cs="Arial"/>
                <w:b/>
                <w:bCs/>
              </w:rPr>
            </w:pPr>
            <w:r w:rsidRPr="00D505F4">
              <w:rPr>
                <w:rFonts w:ascii="Verdana" w:hAnsi="Verdana" w:cs="Arial"/>
                <w:b/>
                <w:bCs/>
              </w:rPr>
              <w:t>What You’ll Do</w:t>
            </w:r>
          </w:p>
          <w:p w14:paraId="1EF138C0" w14:textId="77777777" w:rsidR="00A7403B" w:rsidRPr="00D505F4" w:rsidRDefault="00A7403B" w:rsidP="00E247D5">
            <w:pPr>
              <w:pStyle w:val="FaxHeader"/>
              <w:spacing w:before="0" w:after="0"/>
              <w:jc w:val="both"/>
              <w:rPr>
                <w:rFonts w:ascii="Verdana" w:hAnsi="Verdana" w:cs="Arial"/>
                <w:b/>
                <w:bCs/>
              </w:rPr>
            </w:pPr>
          </w:p>
          <w:p w14:paraId="4774719C" w14:textId="145ACD13" w:rsidR="00B45E15" w:rsidRPr="00D505F4" w:rsidRDefault="00201125" w:rsidP="00775E24">
            <w:pPr>
              <w:pStyle w:val="FaxHeader"/>
              <w:spacing w:before="0" w:after="0"/>
              <w:ind w:right="146"/>
              <w:jc w:val="both"/>
              <w:rPr>
                <w:rFonts w:ascii="Verdana" w:hAnsi="Verdana" w:cs="Arial"/>
                <w:bCs/>
              </w:rPr>
            </w:pPr>
            <w:r w:rsidRPr="00D505F4">
              <w:rPr>
                <w:rFonts w:ascii="Verdana" w:hAnsi="Verdana" w:cs="Arial"/>
                <w:bCs/>
              </w:rPr>
              <w:t xml:space="preserve">Marketing’s primary role is </w:t>
            </w:r>
            <w:r w:rsidR="00DF06B9">
              <w:rPr>
                <w:rFonts w:ascii="Verdana" w:hAnsi="Verdana" w:cs="Arial"/>
                <w:bCs/>
              </w:rPr>
              <w:t xml:space="preserve">to </w:t>
            </w:r>
            <w:r w:rsidRPr="00D505F4">
              <w:rPr>
                <w:rFonts w:ascii="Verdana" w:hAnsi="Verdana" w:cs="Arial"/>
                <w:bCs/>
              </w:rPr>
              <w:t xml:space="preserve">attract prospective parents to meet admissions targets as well as strengthen brand awareness and reputation. </w:t>
            </w:r>
            <w:r w:rsidR="00B74D32" w:rsidRPr="00D505F4">
              <w:rPr>
                <w:rFonts w:ascii="Verdana" w:hAnsi="Verdana" w:cs="Arial"/>
                <w:bCs/>
              </w:rPr>
              <w:t xml:space="preserve">You will play a pivotal role </w:t>
            </w:r>
            <w:r w:rsidR="00C25E6F" w:rsidRPr="00D505F4">
              <w:rPr>
                <w:rFonts w:ascii="Verdana" w:hAnsi="Verdana" w:cs="Arial"/>
                <w:bCs/>
              </w:rPr>
              <w:t xml:space="preserve">in supporting and shaping Kings’ Schools marketing plans, both pan-school and at an individual school level. </w:t>
            </w:r>
            <w:r w:rsidRPr="00D505F4">
              <w:rPr>
                <w:rFonts w:ascii="Verdana" w:hAnsi="Verdana" w:cs="Arial"/>
                <w:bCs/>
              </w:rPr>
              <w:t xml:space="preserve"> As a generalist you will be involved in a number of areas including social media, content development, advertising, event management, analytics</w:t>
            </w:r>
            <w:r w:rsidR="00CE40F7" w:rsidRPr="00D505F4">
              <w:rPr>
                <w:rFonts w:ascii="Verdana" w:hAnsi="Verdana" w:cs="Arial"/>
                <w:bCs/>
              </w:rPr>
              <w:t xml:space="preserve"> and </w:t>
            </w:r>
            <w:r w:rsidRPr="00D505F4">
              <w:rPr>
                <w:rFonts w:ascii="Verdana" w:hAnsi="Verdana" w:cs="Arial"/>
                <w:bCs/>
              </w:rPr>
              <w:t xml:space="preserve">creative design.  </w:t>
            </w:r>
          </w:p>
          <w:p w14:paraId="39E19133" w14:textId="77777777" w:rsidR="00B45E15" w:rsidRPr="00D505F4" w:rsidRDefault="00B45E15" w:rsidP="00E247D5">
            <w:pPr>
              <w:pStyle w:val="FaxHeader"/>
              <w:spacing w:before="0" w:after="0"/>
              <w:jc w:val="both"/>
              <w:rPr>
                <w:rFonts w:ascii="Verdana" w:hAnsi="Verdana" w:cs="Arial"/>
                <w:bCs/>
              </w:rPr>
            </w:pPr>
          </w:p>
          <w:p w14:paraId="1E664A7A" w14:textId="7A7A0B85" w:rsidR="00201125" w:rsidRPr="00D505F4" w:rsidRDefault="00201125" w:rsidP="00775E24">
            <w:pPr>
              <w:pStyle w:val="FaxHeader"/>
              <w:spacing w:before="0" w:after="0"/>
              <w:ind w:right="146"/>
              <w:jc w:val="both"/>
              <w:rPr>
                <w:rFonts w:ascii="Verdana" w:hAnsi="Verdana" w:cs="Arial"/>
                <w:bCs/>
                <w:i/>
              </w:rPr>
            </w:pPr>
            <w:r w:rsidRPr="00D505F4">
              <w:rPr>
                <w:rFonts w:ascii="Verdana" w:hAnsi="Verdana" w:cs="Arial"/>
                <w:bCs/>
                <w:i/>
              </w:rPr>
              <w:t>No</w:t>
            </w:r>
            <w:r w:rsidR="00E2746A">
              <w:rPr>
                <w:rFonts w:ascii="Verdana" w:hAnsi="Verdana" w:cs="Arial"/>
                <w:bCs/>
                <w:i/>
              </w:rPr>
              <w:t>te: All areas may not be</w:t>
            </w:r>
            <w:r w:rsidRPr="00D505F4">
              <w:rPr>
                <w:rFonts w:ascii="Verdana" w:hAnsi="Verdana" w:cs="Arial"/>
                <w:bCs/>
                <w:i/>
              </w:rPr>
              <w:t xml:space="preserve"> managed </w:t>
            </w:r>
            <w:r w:rsidR="00E2746A">
              <w:rPr>
                <w:rFonts w:ascii="Verdana" w:hAnsi="Verdana" w:cs="Arial"/>
                <w:bCs/>
                <w:i/>
              </w:rPr>
              <w:t>by one person, the spit of responsibilities</w:t>
            </w:r>
            <w:r w:rsidRPr="00D505F4">
              <w:rPr>
                <w:rFonts w:ascii="Verdana" w:hAnsi="Verdana" w:cs="Arial"/>
                <w:bCs/>
                <w:i/>
              </w:rPr>
              <w:t xml:space="preserve"> will </w:t>
            </w:r>
            <w:r w:rsidR="00E234B5">
              <w:rPr>
                <w:rFonts w:ascii="Verdana" w:hAnsi="Verdana" w:cs="Arial"/>
                <w:bCs/>
                <w:i/>
              </w:rPr>
              <w:t xml:space="preserve">be </w:t>
            </w:r>
            <w:r w:rsidR="00E2746A">
              <w:rPr>
                <w:rFonts w:ascii="Verdana" w:hAnsi="Verdana" w:cs="Arial"/>
                <w:bCs/>
                <w:i/>
              </w:rPr>
              <w:t xml:space="preserve">to </w:t>
            </w:r>
            <w:r w:rsidRPr="00D505F4">
              <w:rPr>
                <w:rFonts w:ascii="Verdana" w:hAnsi="Verdana" w:cs="Arial"/>
                <w:bCs/>
                <w:i/>
              </w:rPr>
              <w:t>a certain degree</w:t>
            </w:r>
            <w:r w:rsidR="00B45E15" w:rsidRPr="00D505F4">
              <w:rPr>
                <w:rFonts w:ascii="Verdana" w:hAnsi="Verdana" w:cs="Arial"/>
                <w:bCs/>
                <w:i/>
              </w:rPr>
              <w:t xml:space="preserve"> </w:t>
            </w:r>
            <w:r w:rsidR="00E234B5">
              <w:rPr>
                <w:rFonts w:ascii="Verdana" w:hAnsi="Verdana" w:cs="Arial"/>
                <w:bCs/>
                <w:i/>
              </w:rPr>
              <w:t>defined</w:t>
            </w:r>
            <w:r w:rsidR="00CE40F7" w:rsidRPr="00D505F4">
              <w:rPr>
                <w:rFonts w:ascii="Verdana" w:hAnsi="Verdana" w:cs="Arial"/>
                <w:bCs/>
                <w:i/>
              </w:rPr>
              <w:t xml:space="preserve"> </w:t>
            </w:r>
            <w:r w:rsidR="00B45E15" w:rsidRPr="00D505F4">
              <w:rPr>
                <w:rFonts w:ascii="Verdana" w:hAnsi="Verdana" w:cs="Arial"/>
                <w:bCs/>
                <w:i/>
              </w:rPr>
              <w:t xml:space="preserve">by the </w:t>
            </w:r>
            <w:r w:rsidR="00DF06B9">
              <w:rPr>
                <w:rFonts w:ascii="Verdana" w:hAnsi="Verdana" w:cs="Arial"/>
                <w:bCs/>
                <w:i/>
              </w:rPr>
              <w:t xml:space="preserve">profile of the </w:t>
            </w:r>
            <w:r w:rsidR="00B45E15" w:rsidRPr="00D505F4">
              <w:rPr>
                <w:rFonts w:ascii="Verdana" w:hAnsi="Verdana" w:cs="Arial"/>
                <w:bCs/>
                <w:i/>
              </w:rPr>
              <w:t>successful candidate</w:t>
            </w:r>
            <w:r w:rsidR="00354100" w:rsidRPr="00D505F4">
              <w:rPr>
                <w:rFonts w:ascii="Verdana" w:hAnsi="Verdana" w:cs="Arial"/>
                <w:bCs/>
                <w:i/>
              </w:rPr>
              <w:t>(</w:t>
            </w:r>
            <w:r w:rsidR="00B45E15" w:rsidRPr="00D505F4">
              <w:rPr>
                <w:rFonts w:ascii="Verdana" w:hAnsi="Verdana" w:cs="Arial"/>
                <w:bCs/>
                <w:i/>
              </w:rPr>
              <w:t>s</w:t>
            </w:r>
            <w:r w:rsidR="00354100" w:rsidRPr="00D505F4">
              <w:rPr>
                <w:rFonts w:ascii="Verdana" w:hAnsi="Verdana" w:cs="Arial"/>
                <w:bCs/>
                <w:i/>
              </w:rPr>
              <w:t>)</w:t>
            </w:r>
            <w:r w:rsidR="00B45E15" w:rsidRPr="00D505F4">
              <w:rPr>
                <w:rFonts w:ascii="Verdana" w:hAnsi="Verdana" w:cs="Arial"/>
                <w:bCs/>
                <w:i/>
              </w:rPr>
              <w:t>.</w:t>
            </w:r>
          </w:p>
          <w:p w14:paraId="20E36070" w14:textId="77777777" w:rsidR="00173D86" w:rsidRPr="00D505F4" w:rsidRDefault="00173D86" w:rsidP="00E247D5">
            <w:pPr>
              <w:pStyle w:val="FaxHeader"/>
              <w:spacing w:before="0" w:after="0"/>
              <w:jc w:val="both"/>
              <w:rPr>
                <w:rFonts w:ascii="Verdana" w:hAnsi="Verdana" w:cs="Arial"/>
                <w:b/>
                <w:bCs/>
              </w:rPr>
            </w:pPr>
          </w:p>
          <w:p w14:paraId="2A2F4B0A" w14:textId="735E916D" w:rsidR="00173D86" w:rsidRDefault="00173D86" w:rsidP="00E247D5">
            <w:pPr>
              <w:pStyle w:val="FaxHeader"/>
              <w:spacing w:before="0" w:after="0"/>
              <w:jc w:val="both"/>
              <w:rPr>
                <w:rFonts w:ascii="Verdana" w:hAnsi="Verdana" w:cs="Arial"/>
                <w:b/>
                <w:bCs/>
              </w:rPr>
            </w:pPr>
            <w:r w:rsidRPr="00D505F4">
              <w:rPr>
                <w:rFonts w:ascii="Verdana" w:hAnsi="Verdana" w:cs="Arial"/>
                <w:b/>
                <w:bCs/>
              </w:rPr>
              <w:t>Who You Are</w:t>
            </w:r>
          </w:p>
          <w:p w14:paraId="271AD679" w14:textId="77777777" w:rsidR="00A7403B" w:rsidRPr="00D505F4" w:rsidRDefault="00A7403B" w:rsidP="00E247D5">
            <w:pPr>
              <w:pStyle w:val="FaxHeader"/>
              <w:spacing w:before="0" w:after="0"/>
              <w:jc w:val="both"/>
              <w:rPr>
                <w:rFonts w:ascii="Verdana" w:hAnsi="Verdana" w:cs="Arial"/>
                <w:b/>
                <w:bCs/>
              </w:rPr>
            </w:pPr>
          </w:p>
          <w:p w14:paraId="59E71D57" w14:textId="3CC75F21" w:rsidR="00DA226E" w:rsidRPr="00D505F4" w:rsidRDefault="00DA226E" w:rsidP="00775E24">
            <w:pPr>
              <w:pStyle w:val="FaxHeader"/>
              <w:spacing w:before="0" w:after="0"/>
              <w:ind w:right="175"/>
              <w:jc w:val="both"/>
              <w:rPr>
                <w:rFonts w:ascii="Verdana" w:hAnsi="Verdana" w:cs="Arial"/>
                <w:bCs/>
              </w:rPr>
            </w:pPr>
            <w:r w:rsidRPr="00D505F4">
              <w:rPr>
                <w:rFonts w:ascii="Verdana" w:hAnsi="Verdana" w:cs="Arial"/>
                <w:bCs/>
              </w:rPr>
              <w:t xml:space="preserve">If you are motivated by the idea of rolling up your sleeves and collaborating across teams to bring marketing programs to life, this role is for you.  You are a self-starter who has a passion for marketing and communications.   You are </w:t>
            </w:r>
            <w:r w:rsidR="007D12F5" w:rsidRPr="00D505F4">
              <w:rPr>
                <w:rFonts w:ascii="Verdana" w:hAnsi="Verdana" w:cs="Arial"/>
                <w:bCs/>
              </w:rPr>
              <w:t xml:space="preserve">both </w:t>
            </w:r>
            <w:proofErr w:type="spellStart"/>
            <w:r w:rsidR="0019677E" w:rsidRPr="00D505F4">
              <w:rPr>
                <w:rFonts w:ascii="Verdana" w:hAnsi="Verdana" w:cs="Arial"/>
                <w:bCs/>
              </w:rPr>
              <w:t>organis</w:t>
            </w:r>
            <w:r w:rsidR="007D12F5" w:rsidRPr="00D505F4">
              <w:rPr>
                <w:rFonts w:ascii="Verdana" w:hAnsi="Verdana" w:cs="Arial"/>
                <w:bCs/>
              </w:rPr>
              <w:t>ed</w:t>
            </w:r>
            <w:proofErr w:type="spellEnd"/>
            <w:r w:rsidR="007D12F5" w:rsidRPr="00D505F4">
              <w:rPr>
                <w:rFonts w:ascii="Verdana" w:hAnsi="Verdana" w:cs="Arial"/>
                <w:bCs/>
              </w:rPr>
              <w:t xml:space="preserve"> and </w:t>
            </w:r>
            <w:r w:rsidRPr="00D505F4">
              <w:rPr>
                <w:rFonts w:ascii="Verdana" w:hAnsi="Verdana" w:cs="Arial"/>
                <w:bCs/>
              </w:rPr>
              <w:t>naturally inquisitive</w:t>
            </w:r>
            <w:r w:rsidR="007D12F5" w:rsidRPr="00D505F4">
              <w:rPr>
                <w:rFonts w:ascii="Verdana" w:hAnsi="Verdana" w:cs="Arial"/>
                <w:bCs/>
              </w:rPr>
              <w:t xml:space="preserve">; </w:t>
            </w:r>
            <w:r w:rsidRPr="00D505F4">
              <w:rPr>
                <w:rFonts w:ascii="Verdana" w:hAnsi="Verdana" w:cs="Arial"/>
                <w:bCs/>
              </w:rPr>
              <w:t>always looking to improve th</w:t>
            </w:r>
            <w:r w:rsidR="007D12F5" w:rsidRPr="00D505F4">
              <w:rPr>
                <w:rFonts w:ascii="Verdana" w:hAnsi="Verdana" w:cs="Arial"/>
                <w:bCs/>
              </w:rPr>
              <w:t xml:space="preserve">e way things are done.  You are a </w:t>
            </w:r>
            <w:r w:rsidR="00591AB2">
              <w:rPr>
                <w:rFonts w:ascii="Verdana" w:hAnsi="Verdana" w:cs="Arial"/>
                <w:bCs/>
              </w:rPr>
              <w:t>confident</w:t>
            </w:r>
            <w:r w:rsidRPr="00D505F4">
              <w:rPr>
                <w:rFonts w:ascii="Verdana" w:hAnsi="Verdana" w:cs="Arial"/>
                <w:bCs/>
              </w:rPr>
              <w:t xml:space="preserve"> </w:t>
            </w:r>
            <w:r w:rsidR="007D12F5" w:rsidRPr="00D505F4">
              <w:rPr>
                <w:rFonts w:ascii="Verdana" w:hAnsi="Verdana" w:cs="Arial"/>
                <w:bCs/>
              </w:rPr>
              <w:t>communicator comfortable dealing with</w:t>
            </w:r>
            <w:r w:rsidRPr="00D505F4">
              <w:rPr>
                <w:rFonts w:ascii="Verdana" w:hAnsi="Verdana" w:cs="Arial"/>
                <w:bCs/>
              </w:rPr>
              <w:t xml:space="preserve"> all levels </w:t>
            </w:r>
            <w:r w:rsidR="007D12F5" w:rsidRPr="00D505F4">
              <w:rPr>
                <w:rFonts w:ascii="Verdana" w:hAnsi="Verdana" w:cs="Arial"/>
                <w:bCs/>
              </w:rPr>
              <w:t>within</w:t>
            </w:r>
            <w:r w:rsidRPr="00D505F4">
              <w:rPr>
                <w:rFonts w:ascii="Verdana" w:hAnsi="Verdana" w:cs="Arial"/>
                <w:bCs/>
              </w:rPr>
              <w:t xml:space="preserve"> the </w:t>
            </w:r>
            <w:r w:rsidR="0019677E" w:rsidRPr="00D505F4">
              <w:rPr>
                <w:rFonts w:ascii="Verdana" w:hAnsi="Verdana" w:cs="Arial"/>
                <w:bCs/>
              </w:rPr>
              <w:t>group</w:t>
            </w:r>
            <w:r w:rsidR="00E2746A">
              <w:rPr>
                <w:rFonts w:ascii="Verdana" w:hAnsi="Verdana" w:cs="Arial"/>
                <w:bCs/>
              </w:rPr>
              <w:t xml:space="preserve"> as well having exceptional </w:t>
            </w:r>
            <w:r w:rsidR="00591AB2">
              <w:rPr>
                <w:rFonts w:ascii="Verdana" w:hAnsi="Verdana" w:cs="Arial"/>
                <w:bCs/>
              </w:rPr>
              <w:t>written</w:t>
            </w:r>
            <w:r w:rsidR="00E2746A">
              <w:rPr>
                <w:rFonts w:ascii="Verdana" w:hAnsi="Verdana" w:cs="Arial"/>
                <w:bCs/>
              </w:rPr>
              <w:t xml:space="preserve"> skills </w:t>
            </w:r>
            <w:r w:rsidR="00E234B5">
              <w:rPr>
                <w:rFonts w:ascii="Verdana" w:hAnsi="Verdana" w:cs="Arial"/>
                <w:bCs/>
              </w:rPr>
              <w:t>to ensure</w:t>
            </w:r>
            <w:r w:rsidR="00E2746A">
              <w:rPr>
                <w:rFonts w:ascii="Verdana" w:hAnsi="Verdana" w:cs="Arial"/>
                <w:bCs/>
              </w:rPr>
              <w:t xml:space="preserve"> </w:t>
            </w:r>
            <w:r w:rsidR="00591AB2">
              <w:rPr>
                <w:rFonts w:ascii="Verdana" w:hAnsi="Verdana" w:cs="Arial"/>
                <w:bCs/>
              </w:rPr>
              <w:t>clear</w:t>
            </w:r>
            <w:r w:rsidR="00E2746A">
              <w:rPr>
                <w:rFonts w:ascii="Verdana" w:hAnsi="Verdana" w:cs="Arial"/>
                <w:bCs/>
              </w:rPr>
              <w:t xml:space="preserve"> and compelling storytelling </w:t>
            </w:r>
            <w:r w:rsidR="00591AB2">
              <w:rPr>
                <w:rFonts w:ascii="Verdana" w:hAnsi="Verdana" w:cs="Arial"/>
                <w:bCs/>
              </w:rPr>
              <w:t>to the external world</w:t>
            </w:r>
            <w:r w:rsidR="00E234B5">
              <w:rPr>
                <w:rFonts w:ascii="Verdana" w:hAnsi="Verdana" w:cs="Arial"/>
                <w:bCs/>
              </w:rPr>
              <w:t>.</w:t>
            </w:r>
          </w:p>
          <w:p w14:paraId="6A62FA5B" w14:textId="77777777" w:rsidR="00DA226E" w:rsidRPr="00D505F4" w:rsidRDefault="00DA226E" w:rsidP="00E247D5">
            <w:pPr>
              <w:pStyle w:val="FaxHeader"/>
              <w:spacing w:before="0" w:after="0"/>
              <w:jc w:val="both"/>
              <w:rPr>
                <w:rFonts w:ascii="Verdana" w:hAnsi="Verdana" w:cs="Arial"/>
                <w:b/>
                <w:bCs/>
              </w:rPr>
            </w:pPr>
          </w:p>
          <w:p w14:paraId="563A26CA" w14:textId="77777777" w:rsidR="00F2736A" w:rsidRPr="00D505F4" w:rsidRDefault="00F2736A" w:rsidP="00CE40F7">
            <w:pPr>
              <w:pStyle w:val="FaxHeader"/>
              <w:spacing w:before="0" w:after="0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</w:tbl>
    <w:p w14:paraId="019E897F" w14:textId="77777777" w:rsidR="00B74D32" w:rsidRDefault="00B74D32" w:rsidP="00F2736A">
      <w:pPr>
        <w:rPr>
          <w:rFonts w:ascii="Verdana" w:hAnsi="Verdana"/>
          <w:sz w:val="20"/>
          <w:szCs w:val="20"/>
        </w:rPr>
      </w:pPr>
    </w:p>
    <w:p w14:paraId="6E09F2A0" w14:textId="77777777" w:rsidR="00245696" w:rsidRPr="00D505F4" w:rsidRDefault="00245696" w:rsidP="00F2736A">
      <w:pPr>
        <w:rPr>
          <w:rFonts w:ascii="Verdana" w:hAnsi="Verdan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74D32" w:rsidRPr="00D505F4" w14:paraId="4EF84D93" w14:textId="77777777" w:rsidTr="00775E24">
        <w:trPr>
          <w:trHeight w:val="368"/>
        </w:trPr>
        <w:tc>
          <w:tcPr>
            <w:tcW w:w="9776" w:type="dxa"/>
            <w:tcBorders>
              <w:bottom w:val="nil"/>
            </w:tcBorders>
            <w:shd w:val="clear" w:color="auto" w:fill="1F497D" w:themeFill="text2"/>
            <w:vAlign w:val="center"/>
          </w:tcPr>
          <w:p w14:paraId="57576631" w14:textId="1D7404B9" w:rsidR="00B74D32" w:rsidRPr="00D505F4" w:rsidRDefault="00B74D32" w:rsidP="00CB37CD">
            <w:pPr>
              <w:spacing w:line="240" w:lineRule="auto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05F4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Responsibilities</w:t>
            </w:r>
          </w:p>
        </w:tc>
      </w:tr>
      <w:tr w:rsidR="00B74D32" w:rsidRPr="00D505F4" w14:paraId="393C01C2" w14:textId="77777777" w:rsidTr="00775E24">
        <w:trPr>
          <w:trHeight w:val="5529"/>
        </w:trPr>
        <w:tc>
          <w:tcPr>
            <w:tcW w:w="9776" w:type="dxa"/>
            <w:tcBorders>
              <w:top w:val="nil"/>
              <w:bottom w:val="single" w:sz="4" w:space="0" w:color="auto"/>
            </w:tcBorders>
            <w:vAlign w:val="center"/>
          </w:tcPr>
          <w:p w14:paraId="0BBFE00F" w14:textId="77777777" w:rsidR="00D505F4" w:rsidRDefault="00D505F4" w:rsidP="00D505F4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bidi="ar-AE"/>
              </w:rPr>
            </w:pPr>
          </w:p>
          <w:p w14:paraId="52C0E373" w14:textId="2D3EF9BC" w:rsidR="00F431C5" w:rsidRPr="00D505F4" w:rsidRDefault="00F431C5" w:rsidP="00D505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bidi="ar-AE"/>
              </w:rPr>
            </w:pPr>
            <w:r w:rsidRPr="00D505F4">
              <w:rPr>
                <w:rFonts w:ascii="Verdana" w:eastAsia="Calibri" w:hAnsi="Verdana" w:cs="Arial"/>
                <w:sz w:val="20"/>
                <w:szCs w:val="20"/>
                <w:lang w:bidi="ar-AE"/>
              </w:rPr>
              <w:t>Contribute to the development of and implementation of the marketing plans for Kings’ Schools to achieve admissions targets</w:t>
            </w:r>
          </w:p>
          <w:p w14:paraId="560ADD05" w14:textId="42244F4E" w:rsidR="00AE3090" w:rsidRPr="00D505F4" w:rsidRDefault="00F431C5" w:rsidP="00D505F4">
            <w:pPr>
              <w:pStyle w:val="FaxHeader"/>
              <w:numPr>
                <w:ilvl w:val="0"/>
                <w:numId w:val="7"/>
              </w:numPr>
              <w:spacing w:before="0" w:after="0"/>
              <w:jc w:val="both"/>
              <w:rPr>
                <w:rFonts w:ascii="Verdana" w:hAnsi="Verdana" w:cs="Arial"/>
                <w:bCs/>
              </w:rPr>
            </w:pPr>
            <w:r w:rsidRPr="00D505F4">
              <w:rPr>
                <w:rFonts w:ascii="Verdana" w:hAnsi="Verdana" w:cs="Arial"/>
                <w:bCs/>
              </w:rPr>
              <w:t xml:space="preserve">Execution </w:t>
            </w:r>
            <w:r w:rsidR="00AE3090" w:rsidRPr="00D505F4">
              <w:rPr>
                <w:rFonts w:ascii="Verdana" w:hAnsi="Verdana" w:cs="Arial"/>
                <w:bCs/>
              </w:rPr>
              <w:t xml:space="preserve">and regular review </w:t>
            </w:r>
            <w:r w:rsidRPr="00D505F4">
              <w:rPr>
                <w:rFonts w:ascii="Verdana" w:hAnsi="Verdana" w:cs="Arial"/>
                <w:bCs/>
              </w:rPr>
              <w:t>on the agreed plans to deliver agreed KPI’s</w:t>
            </w:r>
          </w:p>
          <w:p w14:paraId="061BA22F" w14:textId="77777777" w:rsidR="00AC1456" w:rsidRPr="00D505F4" w:rsidRDefault="00AC1456" w:rsidP="00D505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bidi="ar-AE"/>
              </w:rPr>
            </w:pPr>
            <w:r w:rsidRPr="00D505F4">
              <w:rPr>
                <w:rFonts w:ascii="Verdana" w:eastAsia="Calibri" w:hAnsi="Verdana" w:cs="Arial"/>
                <w:sz w:val="20"/>
                <w:szCs w:val="20"/>
                <w:lang w:bidi="ar-AE"/>
              </w:rPr>
              <w:t>To uphold the brand guidelines for the Schools’ brand identity and monitor communications for compliance with the brand guidelines</w:t>
            </w:r>
          </w:p>
          <w:p w14:paraId="0C96893D" w14:textId="52F68A0D" w:rsidR="00AC1456" w:rsidRPr="00D505F4" w:rsidRDefault="00AC1456" w:rsidP="00D505F4">
            <w:pPr>
              <w:pStyle w:val="FaxHeader"/>
              <w:numPr>
                <w:ilvl w:val="0"/>
                <w:numId w:val="7"/>
              </w:numPr>
              <w:spacing w:before="0" w:after="0"/>
              <w:jc w:val="both"/>
              <w:rPr>
                <w:rFonts w:ascii="Verdana" w:hAnsi="Verdana" w:cs="Arial"/>
                <w:bCs/>
              </w:rPr>
            </w:pPr>
            <w:r w:rsidRPr="00D505F4">
              <w:rPr>
                <w:rFonts w:ascii="Verdana" w:hAnsi="Verdana" w:cs="Arial"/>
                <w:bCs/>
              </w:rPr>
              <w:t xml:space="preserve">Track key metrics and provide reporting and </w:t>
            </w:r>
            <w:r w:rsidR="000F51DC">
              <w:rPr>
                <w:rFonts w:ascii="Verdana" w:hAnsi="Verdana" w:cs="Arial"/>
                <w:bCs/>
              </w:rPr>
              <w:t>analysis to support decision making.</w:t>
            </w:r>
          </w:p>
          <w:p w14:paraId="058EB095" w14:textId="2E78D1BD" w:rsidR="00D055D0" w:rsidRDefault="00D055D0" w:rsidP="00775E24">
            <w:pPr>
              <w:pStyle w:val="FaxHeader"/>
              <w:numPr>
                <w:ilvl w:val="0"/>
                <w:numId w:val="7"/>
              </w:numPr>
              <w:spacing w:before="0" w:after="0"/>
              <w:ind w:right="175"/>
              <w:jc w:val="both"/>
              <w:rPr>
                <w:rFonts w:ascii="Verdana" w:hAnsi="Verdana" w:cs="Arial"/>
                <w:bCs/>
              </w:rPr>
            </w:pPr>
            <w:r w:rsidRPr="00D505F4">
              <w:rPr>
                <w:rFonts w:ascii="Verdana" w:hAnsi="Verdana" w:cs="Arial"/>
                <w:bCs/>
              </w:rPr>
              <w:t xml:space="preserve">Write clear and compelling content to be used across </w:t>
            </w:r>
            <w:r w:rsidR="00AE3090" w:rsidRPr="00D505F4">
              <w:rPr>
                <w:rFonts w:ascii="Verdana" w:hAnsi="Verdana" w:cs="Arial"/>
                <w:bCs/>
              </w:rPr>
              <w:t xml:space="preserve">all </w:t>
            </w:r>
            <w:r w:rsidRPr="00D505F4">
              <w:rPr>
                <w:rFonts w:ascii="Verdana" w:hAnsi="Verdana" w:cs="Arial"/>
                <w:bCs/>
              </w:rPr>
              <w:t>channels e.g. social media, marketing collateral, website or editorial.</w:t>
            </w:r>
          </w:p>
          <w:p w14:paraId="1F514A2B" w14:textId="77946693" w:rsidR="00D505F4" w:rsidRPr="00D505F4" w:rsidRDefault="00D505F4" w:rsidP="00D505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bidi="ar-AE"/>
              </w:rPr>
            </w:pPr>
            <w:r w:rsidRPr="00D505F4">
              <w:rPr>
                <w:rFonts w:ascii="Verdana" w:eastAsia="Calibri" w:hAnsi="Verdana" w:cs="Arial"/>
                <w:sz w:val="20"/>
                <w:szCs w:val="20"/>
                <w:lang w:bidi="ar-AE"/>
              </w:rPr>
              <w:t>Listen and monitor Kings’ Schools digital presence along with key competitors</w:t>
            </w:r>
          </w:p>
          <w:p w14:paraId="7B617DB2" w14:textId="77777777" w:rsidR="00775E24" w:rsidRDefault="00AE3090" w:rsidP="00775E24">
            <w:pPr>
              <w:pStyle w:val="FaxHeader"/>
              <w:numPr>
                <w:ilvl w:val="0"/>
                <w:numId w:val="7"/>
              </w:numPr>
              <w:spacing w:before="0" w:after="0"/>
              <w:jc w:val="both"/>
              <w:rPr>
                <w:rFonts w:ascii="Verdana" w:hAnsi="Verdana" w:cs="Arial"/>
                <w:bCs/>
              </w:rPr>
            </w:pPr>
            <w:r w:rsidRPr="00D505F4">
              <w:rPr>
                <w:rFonts w:ascii="Verdana" w:hAnsi="Verdana" w:cs="Arial"/>
                <w:bCs/>
              </w:rPr>
              <w:t xml:space="preserve">Manage and develop social media channels and the supporting plan for a single </w:t>
            </w:r>
          </w:p>
          <w:p w14:paraId="6C130664" w14:textId="66201E08" w:rsidR="00AE3090" w:rsidRPr="00775E24" w:rsidRDefault="00AE3090" w:rsidP="00775E24">
            <w:pPr>
              <w:pStyle w:val="FaxHeader"/>
              <w:spacing w:before="0" w:after="0"/>
              <w:ind w:left="720"/>
              <w:jc w:val="both"/>
              <w:rPr>
                <w:rFonts w:ascii="Verdana" w:hAnsi="Verdana" w:cs="Arial"/>
                <w:bCs/>
              </w:rPr>
            </w:pPr>
            <w:proofErr w:type="gramStart"/>
            <w:r w:rsidRPr="00775E24">
              <w:rPr>
                <w:rFonts w:ascii="Verdana" w:hAnsi="Verdana" w:cs="Arial"/>
                <w:bCs/>
              </w:rPr>
              <w:t>school</w:t>
            </w:r>
            <w:proofErr w:type="gramEnd"/>
            <w:r w:rsidRPr="00775E24">
              <w:rPr>
                <w:rFonts w:ascii="Verdana" w:hAnsi="Verdana" w:cs="Arial"/>
                <w:bCs/>
              </w:rPr>
              <w:t xml:space="preserve"> working closely with both the marketing and educational teams.</w:t>
            </w:r>
          </w:p>
          <w:p w14:paraId="792D0938" w14:textId="77777777" w:rsidR="00775E24" w:rsidRDefault="00AE3090" w:rsidP="00D505F4">
            <w:pPr>
              <w:pStyle w:val="FaxHeader"/>
              <w:numPr>
                <w:ilvl w:val="0"/>
                <w:numId w:val="7"/>
              </w:numPr>
              <w:spacing w:before="0" w:after="0"/>
              <w:jc w:val="both"/>
              <w:rPr>
                <w:rFonts w:ascii="Verdana" w:hAnsi="Verdana" w:cs="Arial"/>
                <w:bCs/>
              </w:rPr>
            </w:pPr>
            <w:r w:rsidRPr="00D505F4">
              <w:rPr>
                <w:rFonts w:ascii="Verdana" w:hAnsi="Verdana" w:cs="Arial"/>
                <w:bCs/>
              </w:rPr>
              <w:t xml:space="preserve">Point of contact for an individual school to organize </w:t>
            </w:r>
            <w:r w:rsidR="00AC1456" w:rsidRPr="00D505F4">
              <w:rPr>
                <w:rFonts w:ascii="Verdana" w:hAnsi="Verdana" w:cs="Arial"/>
                <w:bCs/>
              </w:rPr>
              <w:t>and gather visual content (photos</w:t>
            </w:r>
          </w:p>
          <w:p w14:paraId="74A0C0A1" w14:textId="3B5B3F30" w:rsidR="00AE3090" w:rsidRPr="00D505F4" w:rsidRDefault="00AC1456" w:rsidP="00775E24">
            <w:pPr>
              <w:pStyle w:val="FaxHeader"/>
              <w:spacing w:before="0" w:after="0"/>
              <w:ind w:left="720"/>
              <w:jc w:val="both"/>
              <w:rPr>
                <w:rFonts w:ascii="Verdana" w:hAnsi="Verdana" w:cs="Arial"/>
                <w:bCs/>
              </w:rPr>
            </w:pPr>
            <w:r w:rsidRPr="00D505F4">
              <w:rPr>
                <w:rFonts w:ascii="Verdana" w:hAnsi="Verdana" w:cs="Arial"/>
                <w:bCs/>
              </w:rPr>
              <w:t>&amp; video).</w:t>
            </w:r>
          </w:p>
          <w:p w14:paraId="3693EDE7" w14:textId="77777777" w:rsidR="00775E24" w:rsidRDefault="00AC1456" w:rsidP="00D505F4">
            <w:pPr>
              <w:pStyle w:val="FaxHeader"/>
              <w:numPr>
                <w:ilvl w:val="0"/>
                <w:numId w:val="7"/>
              </w:numPr>
              <w:spacing w:before="0" w:after="0"/>
              <w:jc w:val="both"/>
              <w:rPr>
                <w:rFonts w:ascii="Verdana" w:hAnsi="Verdana" w:cs="Arial"/>
                <w:bCs/>
              </w:rPr>
            </w:pPr>
            <w:r w:rsidRPr="00D505F4">
              <w:rPr>
                <w:rFonts w:ascii="Verdana" w:hAnsi="Verdana" w:cs="Arial"/>
                <w:bCs/>
              </w:rPr>
              <w:t xml:space="preserve">Manage the rolling plan for advertising bookings including proactive management </w:t>
            </w:r>
          </w:p>
          <w:p w14:paraId="47053356" w14:textId="641A8C1C" w:rsidR="00AC1456" w:rsidRPr="00D505F4" w:rsidRDefault="00AC1456" w:rsidP="00775E24">
            <w:pPr>
              <w:pStyle w:val="FaxHeader"/>
              <w:spacing w:before="0" w:after="0"/>
              <w:ind w:left="720"/>
              <w:jc w:val="both"/>
              <w:rPr>
                <w:rFonts w:ascii="Verdana" w:hAnsi="Verdana" w:cs="Arial"/>
                <w:bCs/>
              </w:rPr>
            </w:pPr>
            <w:proofErr w:type="gramStart"/>
            <w:r w:rsidRPr="00D505F4">
              <w:rPr>
                <w:rFonts w:ascii="Verdana" w:hAnsi="Verdana" w:cs="Arial"/>
                <w:bCs/>
              </w:rPr>
              <w:t>of</w:t>
            </w:r>
            <w:proofErr w:type="gramEnd"/>
            <w:r w:rsidRPr="00D505F4">
              <w:rPr>
                <w:rFonts w:ascii="Verdana" w:hAnsi="Verdana" w:cs="Arial"/>
                <w:bCs/>
              </w:rPr>
              <w:t xml:space="preserve"> relationships with key suppliers.</w:t>
            </w:r>
          </w:p>
          <w:p w14:paraId="697DFC2A" w14:textId="77777777" w:rsidR="00775E24" w:rsidRPr="00775E24" w:rsidRDefault="00AC1456" w:rsidP="00D505F4">
            <w:pPr>
              <w:pStyle w:val="FaxHeader"/>
              <w:numPr>
                <w:ilvl w:val="0"/>
                <w:numId w:val="7"/>
              </w:numPr>
              <w:spacing w:before="0" w:after="0"/>
              <w:jc w:val="both"/>
              <w:rPr>
                <w:rFonts w:ascii="Verdana" w:hAnsi="Verdana" w:cs="Arial"/>
                <w:bCs/>
              </w:rPr>
            </w:pPr>
            <w:r w:rsidRPr="00D505F4">
              <w:rPr>
                <w:rFonts w:ascii="Verdana" w:hAnsi="Verdana" w:cs="Arial"/>
                <w:bCs/>
              </w:rPr>
              <w:t xml:space="preserve">Create </w:t>
            </w:r>
            <w:r w:rsidRPr="00D505F4">
              <w:rPr>
                <w:rFonts w:ascii="Verdana" w:eastAsia="Calibri" w:hAnsi="Verdana" w:cs="Arial"/>
                <w:lang w:bidi="ar-AE"/>
              </w:rPr>
              <w:t xml:space="preserve">advertisements and promotional materials for the Schools for use in digital </w:t>
            </w:r>
          </w:p>
          <w:p w14:paraId="319A6298" w14:textId="213FC9FA" w:rsidR="00AC1456" w:rsidRPr="00D505F4" w:rsidRDefault="00AC1456" w:rsidP="00775E24">
            <w:pPr>
              <w:pStyle w:val="FaxHeader"/>
              <w:spacing w:before="0" w:after="0"/>
              <w:ind w:left="720"/>
              <w:jc w:val="both"/>
              <w:rPr>
                <w:rFonts w:ascii="Verdana" w:hAnsi="Verdana" w:cs="Arial"/>
                <w:bCs/>
              </w:rPr>
            </w:pPr>
            <w:proofErr w:type="gramStart"/>
            <w:r w:rsidRPr="00D505F4">
              <w:rPr>
                <w:rFonts w:ascii="Verdana" w:eastAsia="Calibri" w:hAnsi="Verdana" w:cs="Arial"/>
                <w:lang w:bidi="ar-AE"/>
              </w:rPr>
              <w:t>and</w:t>
            </w:r>
            <w:proofErr w:type="gramEnd"/>
            <w:r w:rsidRPr="00D505F4">
              <w:rPr>
                <w:rFonts w:ascii="Verdana" w:eastAsia="Calibri" w:hAnsi="Verdana" w:cs="Arial"/>
                <w:lang w:bidi="ar-AE"/>
              </w:rPr>
              <w:t xml:space="preserve"> offline channels supported by our agency.</w:t>
            </w:r>
          </w:p>
          <w:p w14:paraId="4D2EA42D" w14:textId="1827CF20" w:rsidR="00D505F4" w:rsidRPr="00D505F4" w:rsidRDefault="00DF06B9" w:rsidP="00D505F4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bidi="ar-AE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bidi="ar-AE"/>
              </w:rPr>
              <w:t>A</w:t>
            </w:r>
            <w:r w:rsidR="00D505F4" w:rsidRPr="00D505F4">
              <w:rPr>
                <w:rFonts w:ascii="Verdana" w:eastAsia="Calibri" w:hAnsi="Verdana" w:cs="Arial"/>
                <w:sz w:val="20"/>
                <w:szCs w:val="20"/>
                <w:lang w:bidi="ar-AE"/>
              </w:rPr>
              <w:t>ttend and support both relevant Kings’ school events as well as external events and fairs, ensuring comprehensive and positive exposure for the brand and lead generation where appropriate.</w:t>
            </w:r>
          </w:p>
          <w:p w14:paraId="4F40ED1B" w14:textId="0819AB91" w:rsidR="00095864" w:rsidRPr="00D505F4" w:rsidRDefault="00095864" w:rsidP="00D505F4">
            <w:pPr>
              <w:pStyle w:val="FaxHeader"/>
              <w:numPr>
                <w:ilvl w:val="0"/>
                <w:numId w:val="7"/>
              </w:numPr>
              <w:spacing w:before="0" w:after="0"/>
              <w:jc w:val="both"/>
              <w:rPr>
                <w:rFonts w:ascii="Verdana" w:hAnsi="Verdana" w:cs="Arial"/>
                <w:bCs/>
              </w:rPr>
            </w:pPr>
            <w:r w:rsidRPr="00D505F4">
              <w:rPr>
                <w:rFonts w:ascii="Verdana" w:eastAsia="Calibri" w:hAnsi="Verdana" w:cs="Arial"/>
                <w:lang w:bidi="ar-AE"/>
              </w:rPr>
              <w:t xml:space="preserve">Support marketing manager with the identification and fulfillment </w:t>
            </w:r>
            <w:r w:rsidR="00D505F4" w:rsidRPr="00D505F4">
              <w:rPr>
                <w:rFonts w:ascii="Verdana" w:eastAsia="Calibri" w:hAnsi="Verdana" w:cs="Arial"/>
                <w:lang w:bidi="ar-AE"/>
              </w:rPr>
              <w:t>of editorial opportunities.</w:t>
            </w:r>
          </w:p>
          <w:p w14:paraId="2A369844" w14:textId="77777777" w:rsidR="00B74D32" w:rsidRDefault="00B74D32" w:rsidP="00D505F4">
            <w:pPr>
              <w:spacing w:after="0" w:line="330" w:lineRule="atLeast"/>
              <w:textAlignment w:val="baseline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9CAD09D" w14:textId="4A41B626" w:rsidR="00CA0606" w:rsidRPr="00D505F4" w:rsidRDefault="00CA0606" w:rsidP="00CA0606">
            <w:pPr>
              <w:pStyle w:val="FaxHeader"/>
              <w:spacing w:before="0" w:after="0"/>
              <w:ind w:right="146"/>
              <w:jc w:val="both"/>
              <w:rPr>
                <w:rFonts w:ascii="Verdana" w:hAnsi="Verdana" w:cs="Arial"/>
                <w:bCs/>
                <w:i/>
              </w:rPr>
            </w:pPr>
            <w:r w:rsidRPr="00D505F4">
              <w:rPr>
                <w:rFonts w:ascii="Verdana" w:hAnsi="Verdana" w:cs="Arial"/>
                <w:bCs/>
                <w:i/>
              </w:rPr>
              <w:t>No</w:t>
            </w:r>
            <w:r>
              <w:rPr>
                <w:rFonts w:ascii="Verdana" w:hAnsi="Verdana" w:cs="Arial"/>
                <w:bCs/>
                <w:i/>
              </w:rPr>
              <w:t>te: All areas may not be</w:t>
            </w:r>
            <w:r w:rsidRPr="00D505F4">
              <w:rPr>
                <w:rFonts w:ascii="Verdana" w:hAnsi="Verdana" w:cs="Arial"/>
                <w:bCs/>
                <w:i/>
              </w:rPr>
              <w:t xml:space="preserve"> managed </w:t>
            </w:r>
            <w:r>
              <w:rPr>
                <w:rFonts w:ascii="Verdana" w:hAnsi="Verdana" w:cs="Arial"/>
                <w:bCs/>
                <w:i/>
              </w:rPr>
              <w:t>by one person, the spit of responsibilities</w:t>
            </w:r>
            <w:r w:rsidRPr="00D505F4">
              <w:rPr>
                <w:rFonts w:ascii="Verdana" w:hAnsi="Verdana" w:cs="Arial"/>
                <w:bCs/>
                <w:i/>
              </w:rPr>
              <w:t xml:space="preserve"> will </w:t>
            </w:r>
            <w:r>
              <w:rPr>
                <w:rFonts w:ascii="Verdana" w:hAnsi="Verdana" w:cs="Arial"/>
                <w:bCs/>
                <w:i/>
              </w:rPr>
              <w:t xml:space="preserve">be to </w:t>
            </w:r>
            <w:r w:rsidRPr="00D505F4">
              <w:rPr>
                <w:rFonts w:ascii="Verdana" w:hAnsi="Verdana" w:cs="Arial"/>
                <w:bCs/>
                <w:i/>
              </w:rPr>
              <w:t xml:space="preserve">a certain degree </w:t>
            </w:r>
            <w:r>
              <w:rPr>
                <w:rFonts w:ascii="Verdana" w:hAnsi="Verdana" w:cs="Arial"/>
                <w:bCs/>
                <w:i/>
              </w:rPr>
              <w:t>defined</w:t>
            </w:r>
            <w:r w:rsidRPr="00D505F4">
              <w:rPr>
                <w:rFonts w:ascii="Verdana" w:hAnsi="Verdana" w:cs="Arial"/>
                <w:bCs/>
                <w:i/>
              </w:rPr>
              <w:t xml:space="preserve"> by the </w:t>
            </w:r>
            <w:r w:rsidR="00DF06B9">
              <w:rPr>
                <w:rFonts w:ascii="Verdana" w:hAnsi="Verdana" w:cs="Arial"/>
                <w:bCs/>
                <w:i/>
              </w:rPr>
              <w:t xml:space="preserve">profile of the </w:t>
            </w:r>
            <w:r w:rsidRPr="00D505F4">
              <w:rPr>
                <w:rFonts w:ascii="Verdana" w:hAnsi="Verdana" w:cs="Arial"/>
                <w:bCs/>
                <w:i/>
              </w:rPr>
              <w:t>successful candidate(s).</w:t>
            </w:r>
          </w:p>
          <w:p w14:paraId="78A05078" w14:textId="0087BCC5" w:rsidR="00D505F4" w:rsidRPr="00D505F4" w:rsidRDefault="00D505F4" w:rsidP="00D505F4">
            <w:pPr>
              <w:pStyle w:val="FaxHeader"/>
              <w:spacing w:before="0" w:after="0" w:line="276" w:lineRule="auto"/>
              <w:jc w:val="both"/>
              <w:rPr>
                <w:rFonts w:ascii="Verdana" w:hAnsi="Verdana" w:cs="Arial"/>
                <w:bCs/>
                <w:i/>
              </w:rPr>
            </w:pPr>
          </w:p>
        </w:tc>
      </w:tr>
    </w:tbl>
    <w:p w14:paraId="596626A1" w14:textId="77777777" w:rsidR="00F2736A" w:rsidRPr="00D505F4" w:rsidRDefault="00F2736A" w:rsidP="00F2736A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74D32" w:rsidRPr="00D505F4" w14:paraId="0D0CA4CD" w14:textId="77777777" w:rsidTr="00CB37CD">
        <w:trPr>
          <w:trHeight w:val="368"/>
        </w:trPr>
        <w:tc>
          <w:tcPr>
            <w:tcW w:w="9747" w:type="dxa"/>
            <w:tcBorders>
              <w:bottom w:val="nil"/>
            </w:tcBorders>
            <w:shd w:val="clear" w:color="auto" w:fill="1F497D" w:themeFill="text2"/>
            <w:vAlign w:val="center"/>
          </w:tcPr>
          <w:p w14:paraId="72D91522" w14:textId="4D93FA93" w:rsidR="00B74D32" w:rsidRPr="00D505F4" w:rsidRDefault="00B74D32" w:rsidP="00CB37CD">
            <w:pPr>
              <w:spacing w:line="240" w:lineRule="auto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05F4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Requirements</w:t>
            </w:r>
          </w:p>
        </w:tc>
      </w:tr>
      <w:tr w:rsidR="00B74D32" w:rsidRPr="00D505F4" w14:paraId="3AF32224" w14:textId="77777777" w:rsidTr="00CB37CD">
        <w:trPr>
          <w:trHeight w:val="5529"/>
        </w:trPr>
        <w:tc>
          <w:tcPr>
            <w:tcW w:w="9747" w:type="dxa"/>
            <w:tcBorders>
              <w:top w:val="nil"/>
              <w:bottom w:val="single" w:sz="4" w:space="0" w:color="auto"/>
            </w:tcBorders>
            <w:vAlign w:val="center"/>
          </w:tcPr>
          <w:p w14:paraId="13300726" w14:textId="77777777" w:rsidR="00D505F4" w:rsidRDefault="00D505F4" w:rsidP="00D505F4">
            <w:pPr>
              <w:pStyle w:val="ListParagraph"/>
              <w:spacing w:after="0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</w:p>
          <w:p w14:paraId="065E6AA5" w14:textId="4AB7646F" w:rsidR="005E4974" w:rsidRPr="00D505F4" w:rsidRDefault="005E4974" w:rsidP="00D505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Fluency in English</w:t>
            </w:r>
            <w:r w:rsidR="00CA0606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, </w:t>
            </w: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both written and verbal.</w:t>
            </w:r>
          </w:p>
          <w:p w14:paraId="05E4C548" w14:textId="4778022B" w:rsidR="005E4974" w:rsidRPr="00D505F4" w:rsidRDefault="005E4974" w:rsidP="00D505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2-3 years of marketing experience with BA/BS degree or relevant qualifications</w:t>
            </w:r>
          </w:p>
          <w:p w14:paraId="3E4A44D8" w14:textId="4E6C02CB" w:rsidR="005E4974" w:rsidRPr="00D505F4" w:rsidRDefault="005E4974" w:rsidP="00D505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Solid understanding of marketing </w:t>
            </w:r>
            <w:r w:rsidR="0019677E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and digital;</w:t>
            </w: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 experience of marketing in schools is </w:t>
            </w:r>
            <w:r w:rsidR="00410FDF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a</w:t>
            </w: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 big plus</w:t>
            </w:r>
            <w:r w:rsidR="00410FDF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.</w:t>
            </w:r>
          </w:p>
          <w:p w14:paraId="34556FAF" w14:textId="332183B1" w:rsidR="00410FDF" w:rsidRPr="00D505F4" w:rsidRDefault="00410FDF" w:rsidP="00D505F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Excellent communication, teamwork, and interpersonal skills; proven team-first mentality</w:t>
            </w:r>
            <w:r w:rsidR="009D4E2A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 as well as taking initiative.</w:t>
            </w:r>
          </w:p>
          <w:p w14:paraId="1E7C1BC8" w14:textId="56832658" w:rsidR="00410FDF" w:rsidRPr="00D505F4" w:rsidRDefault="00CA0606" w:rsidP="00D505F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P</w:t>
            </w:r>
            <w:r w:rsidR="00410FDF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roficiency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 and proven track record</w:t>
            </w:r>
            <w:r w:rsidR="00410FDF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 in writing and storytelling to create clear and inspiring content to be used across all channels.</w:t>
            </w:r>
          </w:p>
          <w:p w14:paraId="57257071" w14:textId="46E0D5A9" w:rsidR="00077199" w:rsidRPr="00D505F4" w:rsidRDefault="00077199" w:rsidP="00D505F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Strong attention to detail and resourcefulness to deliver high quality communications </w:t>
            </w:r>
            <w:r w:rsidR="00410FDF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1</w:t>
            </w:r>
            <w:r w:rsidR="00410FDF" w:rsidRPr="00D505F4">
              <w:rPr>
                <w:rFonts w:ascii="Verdana" w:eastAsia="Times New Roman" w:hAnsi="Verdana" w:cs="Helvetica"/>
                <w:sz w:val="20"/>
                <w:szCs w:val="20"/>
                <w:vertAlign w:val="superscript"/>
                <w:lang w:eastAsia="en-GB"/>
              </w:rPr>
              <w:t>st</w:t>
            </w:r>
            <w:r w:rsidR="00410FDF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 time, </w:t>
            </w: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every time.</w:t>
            </w:r>
          </w:p>
          <w:p w14:paraId="083E39EF" w14:textId="6D76967A" w:rsidR="00077199" w:rsidRPr="00D505F4" w:rsidRDefault="009D4E2A" w:rsidP="00D505F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Well organised with a s</w:t>
            </w:r>
            <w:r w:rsidR="00077199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trong sense of pri</w:t>
            </w:r>
            <w:r w:rsidR="00410FDF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oritisation and</w:t>
            </w:r>
            <w:r w:rsidR="00077199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 problem </w:t>
            </w:r>
            <w:r w:rsidR="00410FDF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solving skills working within a</w:t>
            </w:r>
            <w:r w:rsidR="00077199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 dynamic environment.</w:t>
            </w:r>
          </w:p>
          <w:p w14:paraId="069FFA23" w14:textId="55F4F58A" w:rsidR="009D4E2A" w:rsidRPr="00D505F4" w:rsidRDefault="009D4E2A" w:rsidP="00D505F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  <w:r w:rsidRPr="00D505F4">
              <w:rPr>
                <w:rFonts w:ascii="Verdana" w:hAnsi="Verdana" w:cs="Arial"/>
                <w:sz w:val="20"/>
                <w:szCs w:val="20"/>
              </w:rPr>
              <w:t xml:space="preserve">A positive and proactive person with the ability to innovate with new ideas </w:t>
            </w:r>
            <w:r w:rsidR="00354100" w:rsidRPr="00D505F4">
              <w:rPr>
                <w:rFonts w:ascii="Verdana" w:hAnsi="Verdana" w:cs="Arial"/>
                <w:sz w:val="20"/>
                <w:szCs w:val="20"/>
              </w:rPr>
              <w:t>as well as an</w:t>
            </w:r>
            <w:r w:rsidRPr="00D505F4">
              <w:rPr>
                <w:rFonts w:ascii="Verdana" w:hAnsi="Verdana" w:cs="Arial"/>
                <w:sz w:val="20"/>
                <w:szCs w:val="20"/>
              </w:rPr>
              <w:t xml:space="preserve"> enthusiastic learner.</w:t>
            </w:r>
          </w:p>
          <w:p w14:paraId="540B35A7" w14:textId="424BCDB5" w:rsidR="005E4974" w:rsidRPr="00D505F4" w:rsidRDefault="005E4974" w:rsidP="00D505F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Left- and right-brain thinker who draws energy from analytical and creative thinking</w:t>
            </w:r>
          </w:p>
          <w:p w14:paraId="2392AAB8" w14:textId="55F59A22" w:rsidR="00410FDF" w:rsidRPr="00D505F4" w:rsidRDefault="00410FDF" w:rsidP="00D505F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Experience or qualification in photography </w:t>
            </w:r>
            <w:r w:rsidR="009D4E2A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is </w:t>
            </w: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a plus</w:t>
            </w:r>
            <w:r w:rsidR="00DF06B9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.</w:t>
            </w:r>
          </w:p>
          <w:p w14:paraId="096CD74D" w14:textId="02D51521" w:rsidR="00410FDF" w:rsidRPr="00D505F4" w:rsidRDefault="00410FDF" w:rsidP="00D505F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</w:pPr>
            <w:r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>Experience in graphic design software</w:t>
            </w:r>
            <w:r w:rsidR="009D4E2A" w:rsidRPr="00D505F4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 </w:t>
            </w:r>
            <w:r w:rsidR="00DF06B9">
              <w:rPr>
                <w:rFonts w:ascii="Verdana" w:eastAsia="Times New Roman" w:hAnsi="Verdana" w:cs="Helvetica"/>
                <w:sz w:val="20"/>
                <w:szCs w:val="20"/>
                <w:lang w:eastAsia="en-GB"/>
              </w:rPr>
              <w:t xml:space="preserve">such as </w:t>
            </w:r>
            <w:r w:rsidR="009D4E2A" w:rsidRPr="00D505F4">
              <w:rPr>
                <w:rFonts w:ascii="Verdana" w:hAnsi="Verdana" w:cs="Arial"/>
                <w:sz w:val="20"/>
                <w:szCs w:val="20"/>
              </w:rPr>
              <w:t>Adobe Illustrator or Photoshop</w:t>
            </w:r>
            <w:r w:rsidR="00DF06B9">
              <w:rPr>
                <w:rFonts w:ascii="Verdana" w:hAnsi="Verdana" w:cs="Arial"/>
                <w:sz w:val="20"/>
                <w:szCs w:val="20"/>
              </w:rPr>
              <w:t xml:space="preserve"> is a plus.</w:t>
            </w:r>
          </w:p>
          <w:p w14:paraId="643C150A" w14:textId="77777777" w:rsidR="00D505F4" w:rsidRDefault="00D505F4" w:rsidP="00D505F4">
            <w:pPr>
              <w:spacing w:after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2D874F1F" w14:textId="5BAE8677" w:rsidR="005E4974" w:rsidRPr="00D505F4" w:rsidRDefault="005E4974" w:rsidP="009D4E2A">
            <w:pPr>
              <w:spacing w:after="0"/>
              <w:textAlignment w:val="baseline"/>
              <w:rPr>
                <w:rFonts w:ascii="Verdana" w:eastAsia="Times New Roman" w:hAnsi="Verdana" w:cs="Helvetica"/>
                <w:color w:val="232629"/>
                <w:sz w:val="20"/>
                <w:szCs w:val="20"/>
                <w:lang w:eastAsia="en-GB"/>
              </w:rPr>
            </w:pPr>
          </w:p>
        </w:tc>
      </w:tr>
    </w:tbl>
    <w:p w14:paraId="62156984" w14:textId="77777777" w:rsidR="005E4974" w:rsidRPr="003539D0" w:rsidRDefault="005E4974" w:rsidP="00775E24">
      <w:pPr>
        <w:rPr>
          <w:rFonts w:ascii="Verdana" w:hAnsi="Verdana"/>
        </w:rPr>
      </w:pPr>
    </w:p>
    <w:sectPr w:rsidR="005E4974" w:rsidRPr="003539D0" w:rsidSect="002108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E4D7" w14:textId="77777777" w:rsidR="00B2498F" w:rsidRDefault="00B2498F" w:rsidP="00D0323D">
      <w:pPr>
        <w:spacing w:after="0" w:line="240" w:lineRule="auto"/>
      </w:pPr>
      <w:r>
        <w:separator/>
      </w:r>
    </w:p>
  </w:endnote>
  <w:endnote w:type="continuationSeparator" w:id="0">
    <w:p w14:paraId="541B0848" w14:textId="77777777" w:rsidR="00B2498F" w:rsidRDefault="00B2498F" w:rsidP="00D0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A44B" w14:textId="77777777" w:rsidR="00C70736" w:rsidRDefault="00C70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3EF8" w14:textId="77777777" w:rsidR="00C70736" w:rsidRDefault="00C70736" w:rsidP="00D0323D">
    <w:pPr>
      <w:pStyle w:val="Footer"/>
      <w:jc w:val="center"/>
      <w:rPr>
        <w:rFonts w:ascii="Verdana" w:hAnsi="Verdana"/>
        <w:color w:val="1F497D" w:themeColor="text2"/>
        <w:sz w:val="14"/>
        <w:szCs w:val="14"/>
      </w:rPr>
    </w:pPr>
    <w:r>
      <w:rPr>
        <w:rFonts w:ascii="Verdana" w:hAnsi="Verdana"/>
        <w:color w:val="1F497D" w:themeColor="text2"/>
        <w:sz w:val="14"/>
        <w:szCs w:val="14"/>
      </w:rPr>
      <w:t>_____________________________________________________________________________________________________________</w:t>
    </w:r>
  </w:p>
  <w:p w14:paraId="5FDB9159" w14:textId="77777777" w:rsidR="00C70736" w:rsidRPr="00C77310" w:rsidRDefault="00C70736" w:rsidP="00D0323D">
    <w:pPr>
      <w:pStyle w:val="Footer"/>
      <w:jc w:val="center"/>
      <w:rPr>
        <w:rFonts w:ascii="Verdana" w:hAnsi="Verdana"/>
        <w:color w:val="1F497D" w:themeColor="text2"/>
        <w:sz w:val="14"/>
        <w:szCs w:val="14"/>
      </w:rPr>
    </w:pPr>
    <w:r>
      <w:rPr>
        <w:rFonts w:ascii="Verdana" w:hAnsi="Verdana"/>
        <w:color w:val="1F497D" w:themeColor="text2"/>
        <w:sz w:val="14"/>
        <w:szCs w:val="14"/>
      </w:rPr>
      <w:t xml:space="preserve">P.O. Box: 38199 Dubai UAE </w:t>
    </w:r>
    <w:r>
      <w:rPr>
        <w:rFonts w:ascii="Verdana" w:hAnsi="Verdana"/>
        <w:color w:val="1F497D" w:themeColor="text2"/>
        <w:sz w:val="14"/>
        <w:szCs w:val="14"/>
      </w:rPr>
      <w:tab/>
      <w:t xml:space="preserve">  </w:t>
    </w:r>
    <w:proofErr w:type="spellStart"/>
    <w:r>
      <w:rPr>
        <w:rFonts w:ascii="Verdana" w:hAnsi="Verdana"/>
        <w:color w:val="1F497D" w:themeColor="text2"/>
        <w:sz w:val="14"/>
        <w:szCs w:val="14"/>
      </w:rPr>
      <w:t>t</w:t>
    </w:r>
    <w:r w:rsidRPr="00C77310">
      <w:rPr>
        <w:rFonts w:ascii="Verdana" w:hAnsi="Verdana"/>
        <w:color w:val="1F497D" w:themeColor="text2"/>
        <w:sz w:val="14"/>
        <w:szCs w:val="14"/>
      </w:rPr>
      <w:t>el</w:t>
    </w:r>
    <w:proofErr w:type="spellEnd"/>
    <w:r w:rsidRPr="00C77310">
      <w:rPr>
        <w:rFonts w:ascii="Verdana" w:hAnsi="Verdana"/>
        <w:color w:val="1F497D" w:themeColor="text2"/>
        <w:sz w:val="14"/>
        <w:szCs w:val="14"/>
      </w:rPr>
      <w:t xml:space="preserve">: +971 4 3483939 fax: +971 4 3483223 e-mail: </w:t>
    </w:r>
    <w:hyperlink r:id="rId1" w:history="1">
      <w:r w:rsidRPr="00C77310">
        <w:rPr>
          <w:rStyle w:val="Hyperlink"/>
          <w:rFonts w:ascii="Verdana" w:hAnsi="Verdana"/>
          <w:color w:val="1F497D" w:themeColor="text2"/>
          <w:sz w:val="14"/>
          <w:szCs w:val="14"/>
        </w:rPr>
        <w:t>info@kingsdubai.com</w:t>
      </w:r>
    </w:hyperlink>
    <w:r w:rsidRPr="00C77310">
      <w:rPr>
        <w:rFonts w:ascii="Verdana" w:hAnsi="Verdana"/>
        <w:color w:val="1F497D" w:themeColor="text2"/>
        <w:sz w:val="14"/>
        <w:szCs w:val="14"/>
      </w:rPr>
      <w:t xml:space="preserve"> website</w:t>
    </w:r>
    <w:r>
      <w:rPr>
        <w:rFonts w:ascii="Verdana" w:hAnsi="Verdana"/>
        <w:color w:val="1F497D" w:themeColor="text2"/>
        <w:sz w:val="14"/>
        <w:szCs w:val="14"/>
      </w:rPr>
      <w:t xml:space="preserve">: </w:t>
    </w:r>
    <w:r w:rsidRPr="00C77310">
      <w:rPr>
        <w:rFonts w:ascii="Verdana" w:hAnsi="Verdana"/>
        <w:color w:val="1F497D" w:themeColor="text2"/>
        <w:sz w:val="14"/>
        <w:szCs w:val="14"/>
      </w:rPr>
      <w:t xml:space="preserve"> www.kingsdubai.com</w:t>
    </w:r>
  </w:p>
  <w:p w14:paraId="0563FAB2" w14:textId="77777777" w:rsidR="00C70736" w:rsidRDefault="00C70736" w:rsidP="00D0323D">
    <w:pPr>
      <w:pStyle w:val="Footer"/>
    </w:pPr>
  </w:p>
  <w:p w14:paraId="67953FB3" w14:textId="77777777" w:rsidR="00C70736" w:rsidRDefault="00C707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3562" w14:textId="77777777" w:rsidR="00C70736" w:rsidRDefault="00C70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0783" w14:textId="77777777" w:rsidR="00B2498F" w:rsidRDefault="00B2498F" w:rsidP="00D0323D">
      <w:pPr>
        <w:spacing w:after="0" w:line="240" w:lineRule="auto"/>
      </w:pPr>
      <w:r>
        <w:separator/>
      </w:r>
    </w:p>
  </w:footnote>
  <w:footnote w:type="continuationSeparator" w:id="0">
    <w:p w14:paraId="138BAA40" w14:textId="77777777" w:rsidR="00B2498F" w:rsidRDefault="00B2498F" w:rsidP="00D0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DC29" w14:textId="64632B3F" w:rsidR="00C70736" w:rsidRDefault="00C70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EB11C" w14:textId="4B7EF809" w:rsidR="00C70736" w:rsidRDefault="00C707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64E70" w14:textId="2D710896" w:rsidR="00C70736" w:rsidRDefault="00C70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E3B"/>
    <w:multiLevelType w:val="hybridMultilevel"/>
    <w:tmpl w:val="FEA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4AB"/>
    <w:multiLevelType w:val="hybridMultilevel"/>
    <w:tmpl w:val="96C8E276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">
    <w:nsid w:val="232A34A4"/>
    <w:multiLevelType w:val="hybridMultilevel"/>
    <w:tmpl w:val="846A7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74302"/>
    <w:multiLevelType w:val="multilevel"/>
    <w:tmpl w:val="DCFADC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>
    <w:nsid w:val="31572444"/>
    <w:multiLevelType w:val="hybridMultilevel"/>
    <w:tmpl w:val="B604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B114F"/>
    <w:multiLevelType w:val="hybridMultilevel"/>
    <w:tmpl w:val="7544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701C8"/>
    <w:multiLevelType w:val="hybridMultilevel"/>
    <w:tmpl w:val="EDE06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8A51E9"/>
    <w:multiLevelType w:val="hybridMultilevel"/>
    <w:tmpl w:val="4B56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7C3D"/>
    <w:multiLevelType w:val="hybridMultilevel"/>
    <w:tmpl w:val="4B02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B7D21"/>
    <w:multiLevelType w:val="hybridMultilevel"/>
    <w:tmpl w:val="428E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F48C5"/>
    <w:multiLevelType w:val="multilevel"/>
    <w:tmpl w:val="E3A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D63823"/>
    <w:multiLevelType w:val="hybridMultilevel"/>
    <w:tmpl w:val="863C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64"/>
    <w:rsid w:val="00011687"/>
    <w:rsid w:val="00036C11"/>
    <w:rsid w:val="00070B64"/>
    <w:rsid w:val="00076867"/>
    <w:rsid w:val="00077199"/>
    <w:rsid w:val="00095864"/>
    <w:rsid w:val="000C6956"/>
    <w:rsid w:val="000F51DC"/>
    <w:rsid w:val="00102DA3"/>
    <w:rsid w:val="00112320"/>
    <w:rsid w:val="001151C2"/>
    <w:rsid w:val="00173D86"/>
    <w:rsid w:val="001823AD"/>
    <w:rsid w:val="00193681"/>
    <w:rsid w:val="0019677E"/>
    <w:rsid w:val="001B7543"/>
    <w:rsid w:val="001E2FFF"/>
    <w:rsid w:val="00201125"/>
    <w:rsid w:val="00202081"/>
    <w:rsid w:val="00210835"/>
    <w:rsid w:val="002237CC"/>
    <w:rsid w:val="00235C13"/>
    <w:rsid w:val="00245696"/>
    <w:rsid w:val="002C454B"/>
    <w:rsid w:val="002C787F"/>
    <w:rsid w:val="002D1721"/>
    <w:rsid w:val="002E093A"/>
    <w:rsid w:val="00337307"/>
    <w:rsid w:val="003539D0"/>
    <w:rsid w:val="00354100"/>
    <w:rsid w:val="00377678"/>
    <w:rsid w:val="00381521"/>
    <w:rsid w:val="0038503E"/>
    <w:rsid w:val="003B7E69"/>
    <w:rsid w:val="003E068C"/>
    <w:rsid w:val="00400117"/>
    <w:rsid w:val="00401845"/>
    <w:rsid w:val="00402C63"/>
    <w:rsid w:val="004033AF"/>
    <w:rsid w:val="00410FDF"/>
    <w:rsid w:val="00427EEA"/>
    <w:rsid w:val="00441F02"/>
    <w:rsid w:val="004530AD"/>
    <w:rsid w:val="00494E70"/>
    <w:rsid w:val="004B5739"/>
    <w:rsid w:val="00520103"/>
    <w:rsid w:val="005469D9"/>
    <w:rsid w:val="00564042"/>
    <w:rsid w:val="00591AB2"/>
    <w:rsid w:val="005E4974"/>
    <w:rsid w:val="005F3E0D"/>
    <w:rsid w:val="00612346"/>
    <w:rsid w:val="00665B58"/>
    <w:rsid w:val="006A709A"/>
    <w:rsid w:val="006F068A"/>
    <w:rsid w:val="00755030"/>
    <w:rsid w:val="0076195D"/>
    <w:rsid w:val="00775E24"/>
    <w:rsid w:val="00787F48"/>
    <w:rsid w:val="0079734F"/>
    <w:rsid w:val="007D0281"/>
    <w:rsid w:val="007D12F5"/>
    <w:rsid w:val="0086703D"/>
    <w:rsid w:val="008723DB"/>
    <w:rsid w:val="00882E6F"/>
    <w:rsid w:val="008838CD"/>
    <w:rsid w:val="008A5A8B"/>
    <w:rsid w:val="00912717"/>
    <w:rsid w:val="009170D6"/>
    <w:rsid w:val="00936780"/>
    <w:rsid w:val="00955914"/>
    <w:rsid w:val="0096190C"/>
    <w:rsid w:val="009B7128"/>
    <w:rsid w:val="009D4E2A"/>
    <w:rsid w:val="009E2C60"/>
    <w:rsid w:val="00A01359"/>
    <w:rsid w:val="00A11243"/>
    <w:rsid w:val="00A71916"/>
    <w:rsid w:val="00A7403B"/>
    <w:rsid w:val="00A91D85"/>
    <w:rsid w:val="00AA1295"/>
    <w:rsid w:val="00AC1456"/>
    <w:rsid w:val="00AE3090"/>
    <w:rsid w:val="00AE4DE7"/>
    <w:rsid w:val="00B140BC"/>
    <w:rsid w:val="00B2498F"/>
    <w:rsid w:val="00B45E15"/>
    <w:rsid w:val="00B74D32"/>
    <w:rsid w:val="00BB7F96"/>
    <w:rsid w:val="00BD0450"/>
    <w:rsid w:val="00BD51DF"/>
    <w:rsid w:val="00C15311"/>
    <w:rsid w:val="00C25E6F"/>
    <w:rsid w:val="00C70736"/>
    <w:rsid w:val="00C91F3B"/>
    <w:rsid w:val="00CA0606"/>
    <w:rsid w:val="00CE40F7"/>
    <w:rsid w:val="00D0323D"/>
    <w:rsid w:val="00D03B9B"/>
    <w:rsid w:val="00D055D0"/>
    <w:rsid w:val="00D4751E"/>
    <w:rsid w:val="00D5048B"/>
    <w:rsid w:val="00D505F4"/>
    <w:rsid w:val="00D54343"/>
    <w:rsid w:val="00DA226E"/>
    <w:rsid w:val="00DC5A7E"/>
    <w:rsid w:val="00DE38A4"/>
    <w:rsid w:val="00DF06B9"/>
    <w:rsid w:val="00E04BE5"/>
    <w:rsid w:val="00E234B5"/>
    <w:rsid w:val="00E247D5"/>
    <w:rsid w:val="00E2746A"/>
    <w:rsid w:val="00F2736A"/>
    <w:rsid w:val="00F431C5"/>
    <w:rsid w:val="00F65798"/>
    <w:rsid w:val="00FA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8BB70"/>
  <w15:docId w15:val="{3DC97C5E-D007-4606-B13E-05A285A4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64"/>
  </w:style>
  <w:style w:type="paragraph" w:styleId="Heading1">
    <w:name w:val="heading 1"/>
    <w:basedOn w:val="Normal"/>
    <w:next w:val="Normal"/>
    <w:link w:val="Heading1Char"/>
    <w:qFormat/>
    <w:rsid w:val="00F273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Heading5">
    <w:name w:val="heading 5"/>
    <w:basedOn w:val="Normal"/>
    <w:next w:val="Normal"/>
    <w:link w:val="Heading5Char"/>
    <w:qFormat/>
    <w:rsid w:val="00F2736A"/>
    <w:pPr>
      <w:keepNext/>
      <w:spacing w:after="0" w:line="240" w:lineRule="auto"/>
      <w:ind w:left="720" w:hanging="720"/>
      <w:outlineLvl w:val="4"/>
    </w:pPr>
    <w:rPr>
      <w:rFonts w:ascii="Arial" w:eastAsia="Times New Roman" w:hAnsi="Arial" w:cs="Arial"/>
      <w:b/>
      <w:szCs w:val="24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F2736A"/>
    <w:pPr>
      <w:keepNext/>
      <w:spacing w:after="0" w:line="240" w:lineRule="auto"/>
      <w:outlineLvl w:val="5"/>
    </w:pPr>
    <w:rPr>
      <w:rFonts w:ascii="Arial" w:eastAsia="Times New Roman" w:hAnsi="Arial" w:cs="Arial"/>
      <w:b/>
      <w:szCs w:val="24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F2736A"/>
    <w:pPr>
      <w:keepNext/>
      <w:spacing w:after="0" w:line="240" w:lineRule="auto"/>
      <w:outlineLvl w:val="6"/>
    </w:pPr>
    <w:rPr>
      <w:rFonts w:ascii="Arial" w:eastAsia="Times New Roman" w:hAnsi="Arial" w:cs="Arial"/>
      <w:b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3D"/>
  </w:style>
  <w:style w:type="paragraph" w:styleId="Footer">
    <w:name w:val="footer"/>
    <w:basedOn w:val="Normal"/>
    <w:link w:val="FooterChar"/>
    <w:uiPriority w:val="99"/>
    <w:unhideWhenUsed/>
    <w:rsid w:val="00D0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3D"/>
  </w:style>
  <w:style w:type="character" w:styleId="Hyperlink">
    <w:name w:val="Hyperlink"/>
    <w:basedOn w:val="DefaultParagraphFont"/>
    <w:uiPriority w:val="99"/>
    <w:unhideWhenUsed/>
    <w:rsid w:val="00D032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2736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F2736A"/>
    <w:rPr>
      <w:rFonts w:ascii="Arial" w:eastAsia="Times New Roman" w:hAnsi="Arial" w:cs="Arial"/>
      <w:b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F2736A"/>
    <w:rPr>
      <w:rFonts w:ascii="Arial" w:eastAsia="Times New Roman" w:hAnsi="Arial" w:cs="Arial"/>
      <w:b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F2736A"/>
    <w:rPr>
      <w:rFonts w:ascii="Arial" w:eastAsia="Times New Roman" w:hAnsi="Arial" w:cs="Arial"/>
      <w:b/>
      <w:sz w:val="20"/>
      <w:szCs w:val="24"/>
      <w:lang w:val="en-US" w:eastAsia="ar-SA"/>
    </w:rPr>
  </w:style>
  <w:style w:type="paragraph" w:customStyle="1" w:styleId="FaxHeader">
    <w:name w:val="Fax Header"/>
    <w:basedOn w:val="Normal"/>
    <w:rsid w:val="00F2736A"/>
    <w:pPr>
      <w:spacing w:before="240" w:after="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F2736A"/>
    <w:pPr>
      <w:spacing w:after="0" w:line="240" w:lineRule="auto"/>
    </w:pPr>
    <w:rPr>
      <w:rFonts w:ascii="Arial" w:eastAsia="Times New Roman" w:hAnsi="Arial" w:cs="Arial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F2736A"/>
    <w:rPr>
      <w:rFonts w:ascii="Arial" w:eastAsia="Times New Roman" w:hAnsi="Arial" w:cs="Arial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4033AF"/>
    <w:pPr>
      <w:ind w:left="720"/>
      <w:contextualSpacing/>
    </w:pPr>
  </w:style>
  <w:style w:type="table" w:styleId="TableGrid">
    <w:name w:val="Table Grid"/>
    <w:basedOn w:val="TableNormal"/>
    <w:rsid w:val="00193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112320"/>
  </w:style>
  <w:style w:type="paragraph" w:styleId="TOC2">
    <w:name w:val="toc 2"/>
    <w:basedOn w:val="Normal"/>
    <w:next w:val="Normal"/>
    <w:autoRedefine/>
    <w:rsid w:val="00112320"/>
    <w:pPr>
      <w:ind w:left="220"/>
    </w:pPr>
  </w:style>
  <w:style w:type="paragraph" w:styleId="TOC3">
    <w:name w:val="toc 3"/>
    <w:basedOn w:val="Normal"/>
    <w:next w:val="Normal"/>
    <w:autoRedefine/>
    <w:rsid w:val="00112320"/>
    <w:pPr>
      <w:ind w:left="440"/>
    </w:pPr>
  </w:style>
  <w:style w:type="paragraph" w:styleId="TOC4">
    <w:name w:val="toc 4"/>
    <w:basedOn w:val="Normal"/>
    <w:next w:val="Normal"/>
    <w:autoRedefine/>
    <w:rsid w:val="00112320"/>
    <w:pPr>
      <w:ind w:left="660"/>
    </w:pPr>
  </w:style>
  <w:style w:type="paragraph" w:styleId="TOC5">
    <w:name w:val="toc 5"/>
    <w:basedOn w:val="Normal"/>
    <w:next w:val="Normal"/>
    <w:autoRedefine/>
    <w:rsid w:val="00112320"/>
    <w:pPr>
      <w:ind w:left="880"/>
    </w:pPr>
  </w:style>
  <w:style w:type="paragraph" w:styleId="TOC6">
    <w:name w:val="toc 6"/>
    <w:basedOn w:val="Normal"/>
    <w:next w:val="Normal"/>
    <w:autoRedefine/>
    <w:rsid w:val="00112320"/>
    <w:pPr>
      <w:ind w:left="1100"/>
    </w:pPr>
  </w:style>
  <w:style w:type="paragraph" w:styleId="TOC7">
    <w:name w:val="toc 7"/>
    <w:basedOn w:val="Normal"/>
    <w:next w:val="Normal"/>
    <w:autoRedefine/>
    <w:rsid w:val="00112320"/>
    <w:pPr>
      <w:ind w:left="1320"/>
    </w:pPr>
  </w:style>
  <w:style w:type="paragraph" w:styleId="TOC8">
    <w:name w:val="toc 8"/>
    <w:basedOn w:val="Normal"/>
    <w:next w:val="Normal"/>
    <w:autoRedefine/>
    <w:rsid w:val="00112320"/>
    <w:pPr>
      <w:ind w:left="1540"/>
    </w:pPr>
  </w:style>
  <w:style w:type="paragraph" w:styleId="TOC9">
    <w:name w:val="toc 9"/>
    <w:basedOn w:val="Normal"/>
    <w:next w:val="Normal"/>
    <w:autoRedefine/>
    <w:rsid w:val="00112320"/>
    <w:pPr>
      <w:ind w:left="1760"/>
    </w:pPr>
  </w:style>
  <w:style w:type="paragraph" w:styleId="NormalWeb">
    <w:name w:val="Normal (Web)"/>
    <w:basedOn w:val="Normal"/>
    <w:uiPriority w:val="99"/>
    <w:semiHidden/>
    <w:unhideWhenUsed/>
    <w:rsid w:val="0022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237CC"/>
  </w:style>
  <w:style w:type="character" w:styleId="Strong">
    <w:name w:val="Strong"/>
    <w:basedOn w:val="DefaultParagraphFont"/>
    <w:uiPriority w:val="22"/>
    <w:qFormat/>
    <w:rsid w:val="00223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ings-edu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i-me.com/stage/kings-dubai/html/kings-school-nad-al-sheba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i-me.com/stage/kings-dubai/html/kings-school-al-barsh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oi-me.com/stage/kings-dubai/html/kings-school-dubai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oi-me.com/stage/kings-dubai/html/what-sets-kings-apart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ngsdub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D5D4-2E5B-4540-B66F-55812B19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Dando</dc:creator>
  <cp:lastModifiedBy>Business Development</cp:lastModifiedBy>
  <cp:revision>3</cp:revision>
  <cp:lastPrinted>2016-07-25T05:04:00Z</cp:lastPrinted>
  <dcterms:created xsi:type="dcterms:W3CDTF">2016-07-26T16:00:00Z</dcterms:created>
  <dcterms:modified xsi:type="dcterms:W3CDTF">2016-07-26T16:00:00Z</dcterms:modified>
</cp:coreProperties>
</file>